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A502" w14:textId="0E781B9E" w:rsidR="008E1282" w:rsidRDefault="008E1282" w:rsidP="00E36D22">
      <w:pPr>
        <w:spacing w:after="0"/>
        <w:jc w:val="center"/>
        <w:rPr>
          <w:rFonts w:cstheme="minorHAnsi"/>
          <w:b/>
          <w:bCs/>
          <w:sz w:val="28"/>
          <w:szCs w:val="28"/>
          <w:u w:val="single"/>
        </w:rPr>
      </w:pPr>
      <w:r>
        <w:rPr>
          <w:noProof/>
        </w:rPr>
        <w:drawing>
          <wp:anchor distT="0" distB="0" distL="114300" distR="114300" simplePos="0" relativeHeight="251708416" behindDoc="1" locked="0" layoutInCell="1" allowOverlap="1" wp14:anchorId="700FFA1F" wp14:editId="3E6EC125">
            <wp:simplePos x="0" y="0"/>
            <wp:positionH relativeFrom="page">
              <wp:align>left</wp:align>
            </wp:positionH>
            <wp:positionV relativeFrom="paragraph">
              <wp:posOffset>-634277</wp:posOffset>
            </wp:positionV>
            <wp:extent cx="7537450" cy="10663555"/>
            <wp:effectExtent l="0" t="0" r="6350" b="4445"/>
            <wp:wrapNone/>
            <wp:docPr id="231" name="Picture 23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6">
                      <a:extLst>
                        <a:ext uri="{28A0092B-C50C-407E-A947-70E740481C1C}">
                          <a14:useLocalDpi xmlns:a14="http://schemas.microsoft.com/office/drawing/2010/main" val="0"/>
                        </a:ext>
                      </a:extLst>
                    </a:blip>
                    <a:srcRect l="354" t="375" r="-1"/>
                    <a:stretch/>
                  </pic:blipFill>
                  <pic:spPr bwMode="auto">
                    <a:xfrm>
                      <a:off x="0" y="0"/>
                      <a:ext cx="7537450" cy="10663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93FA15" w14:textId="77777777" w:rsidR="008E1282" w:rsidRDefault="008E1282" w:rsidP="00E36D22">
      <w:pPr>
        <w:spacing w:after="0"/>
        <w:jc w:val="center"/>
        <w:rPr>
          <w:rFonts w:cstheme="minorHAnsi"/>
          <w:b/>
          <w:bCs/>
          <w:sz w:val="28"/>
          <w:szCs w:val="28"/>
          <w:u w:val="single"/>
        </w:rPr>
      </w:pPr>
    </w:p>
    <w:p w14:paraId="412E4A5A" w14:textId="77777777" w:rsidR="008E1282" w:rsidRDefault="008E1282" w:rsidP="00E36D22">
      <w:pPr>
        <w:spacing w:after="0"/>
        <w:jc w:val="center"/>
        <w:rPr>
          <w:rFonts w:cstheme="minorHAnsi"/>
          <w:b/>
          <w:bCs/>
          <w:sz w:val="28"/>
          <w:szCs w:val="28"/>
          <w:highlight w:val="yellow"/>
          <w:u w:val="single"/>
        </w:rPr>
      </w:pPr>
    </w:p>
    <w:p w14:paraId="6EA2A831" w14:textId="77777777" w:rsidR="008E1282" w:rsidRDefault="008E1282" w:rsidP="00E36D22">
      <w:pPr>
        <w:spacing w:after="0"/>
        <w:jc w:val="center"/>
        <w:rPr>
          <w:rFonts w:cstheme="minorHAnsi"/>
          <w:b/>
          <w:bCs/>
          <w:sz w:val="28"/>
          <w:szCs w:val="28"/>
          <w:highlight w:val="yellow"/>
          <w:u w:val="single"/>
        </w:rPr>
      </w:pPr>
    </w:p>
    <w:p w14:paraId="42B1D2F0" w14:textId="77777777" w:rsidR="008E1282" w:rsidRDefault="008E1282" w:rsidP="00E36D22">
      <w:pPr>
        <w:spacing w:after="0"/>
        <w:jc w:val="center"/>
        <w:rPr>
          <w:rFonts w:cstheme="minorHAnsi"/>
          <w:b/>
          <w:bCs/>
          <w:sz w:val="28"/>
          <w:szCs w:val="28"/>
          <w:highlight w:val="yellow"/>
          <w:u w:val="single"/>
        </w:rPr>
      </w:pPr>
    </w:p>
    <w:p w14:paraId="0DBFB57F" w14:textId="77777777" w:rsidR="008E1282" w:rsidRDefault="008E1282" w:rsidP="00E36D22">
      <w:pPr>
        <w:spacing w:after="0"/>
        <w:jc w:val="center"/>
        <w:rPr>
          <w:rFonts w:cstheme="minorHAnsi"/>
          <w:b/>
          <w:bCs/>
          <w:sz w:val="28"/>
          <w:szCs w:val="28"/>
          <w:highlight w:val="yellow"/>
          <w:u w:val="single"/>
        </w:rPr>
      </w:pPr>
    </w:p>
    <w:p w14:paraId="09CA2DC3" w14:textId="77777777" w:rsidR="008E1282" w:rsidRDefault="008E1282" w:rsidP="00E36D22">
      <w:pPr>
        <w:spacing w:after="0"/>
        <w:jc w:val="center"/>
        <w:rPr>
          <w:rFonts w:cstheme="minorHAnsi"/>
          <w:b/>
          <w:bCs/>
          <w:sz w:val="28"/>
          <w:szCs w:val="28"/>
          <w:highlight w:val="yellow"/>
          <w:u w:val="single"/>
        </w:rPr>
      </w:pPr>
    </w:p>
    <w:p w14:paraId="3B3D6479" w14:textId="77777777" w:rsidR="008E1282" w:rsidRDefault="008E1282" w:rsidP="00E36D22">
      <w:pPr>
        <w:spacing w:after="0"/>
        <w:jc w:val="center"/>
        <w:rPr>
          <w:rFonts w:cstheme="minorHAnsi"/>
          <w:b/>
          <w:bCs/>
          <w:sz w:val="28"/>
          <w:szCs w:val="28"/>
          <w:highlight w:val="yellow"/>
          <w:u w:val="single"/>
        </w:rPr>
      </w:pPr>
    </w:p>
    <w:p w14:paraId="010C52E8" w14:textId="77777777" w:rsidR="008E1282" w:rsidRDefault="008E1282" w:rsidP="00E36D22">
      <w:pPr>
        <w:spacing w:after="0"/>
        <w:jc w:val="center"/>
        <w:rPr>
          <w:rFonts w:cstheme="minorHAnsi"/>
          <w:b/>
          <w:bCs/>
          <w:sz w:val="28"/>
          <w:szCs w:val="28"/>
          <w:highlight w:val="yellow"/>
          <w:u w:val="single"/>
        </w:rPr>
      </w:pPr>
    </w:p>
    <w:p w14:paraId="1EEF90AC" w14:textId="19C05C8E" w:rsidR="008E1282" w:rsidRDefault="008E1282" w:rsidP="00E36D22">
      <w:pPr>
        <w:spacing w:after="0"/>
        <w:jc w:val="center"/>
        <w:rPr>
          <w:rFonts w:cstheme="minorHAnsi"/>
          <w:b/>
          <w:bCs/>
          <w:sz w:val="28"/>
          <w:szCs w:val="28"/>
          <w:highlight w:val="yellow"/>
          <w:u w:val="single"/>
        </w:rPr>
      </w:pPr>
    </w:p>
    <w:p w14:paraId="288AD198" w14:textId="21A7392E" w:rsidR="0094448B" w:rsidRDefault="00F24F3B" w:rsidP="00F24F3B">
      <w:pPr>
        <w:spacing w:after="0"/>
        <w:jc w:val="center"/>
        <w:rPr>
          <w:rFonts w:cstheme="minorHAnsi"/>
          <w:b/>
          <w:bCs/>
          <w:sz w:val="40"/>
          <w:szCs w:val="40"/>
        </w:rPr>
      </w:pPr>
      <w:r w:rsidRPr="00DB526E">
        <w:rPr>
          <w:rFonts w:cstheme="minorHAnsi"/>
          <w:b/>
          <w:bCs/>
          <w:sz w:val="40"/>
          <w:szCs w:val="40"/>
        </w:rPr>
        <w:t>Ensuring a good education for children who cannot attend school because of health needs</w:t>
      </w:r>
    </w:p>
    <w:p w14:paraId="75D36CCC" w14:textId="2C5ED555" w:rsidR="00092518" w:rsidRDefault="00092518" w:rsidP="00F24F3B">
      <w:pPr>
        <w:spacing w:after="0"/>
        <w:jc w:val="center"/>
        <w:rPr>
          <w:rFonts w:cstheme="minorHAnsi"/>
          <w:b/>
          <w:bCs/>
          <w:sz w:val="40"/>
          <w:szCs w:val="40"/>
        </w:rPr>
      </w:pPr>
    </w:p>
    <w:p w14:paraId="4D2ADED7" w14:textId="525C57B0" w:rsidR="00092518" w:rsidRDefault="00092518" w:rsidP="00F24F3B">
      <w:pPr>
        <w:spacing w:after="0"/>
        <w:jc w:val="center"/>
        <w:rPr>
          <w:rFonts w:cstheme="minorHAnsi"/>
          <w:b/>
          <w:bCs/>
          <w:sz w:val="40"/>
          <w:szCs w:val="40"/>
        </w:rPr>
      </w:pPr>
      <w:r>
        <w:rPr>
          <w:rFonts w:cstheme="minorHAnsi"/>
          <w:b/>
          <w:bCs/>
          <w:sz w:val="40"/>
          <w:szCs w:val="40"/>
        </w:rPr>
        <w:t xml:space="preserve">Sheffield City Council policy </w:t>
      </w:r>
      <w:r w:rsidR="00116293">
        <w:rPr>
          <w:rFonts w:cstheme="minorHAnsi"/>
          <w:b/>
          <w:bCs/>
          <w:sz w:val="40"/>
          <w:szCs w:val="40"/>
        </w:rPr>
        <w:t>statement</w:t>
      </w:r>
    </w:p>
    <w:p w14:paraId="24F6DDA6" w14:textId="2DA1DDFB" w:rsidR="00B80852" w:rsidRDefault="00B80852" w:rsidP="00F24F3B">
      <w:pPr>
        <w:spacing w:after="0"/>
        <w:jc w:val="center"/>
        <w:rPr>
          <w:rFonts w:cstheme="minorHAnsi"/>
          <w:b/>
          <w:bCs/>
          <w:sz w:val="40"/>
          <w:szCs w:val="40"/>
        </w:rPr>
      </w:pPr>
    </w:p>
    <w:p w14:paraId="35CDB443" w14:textId="2F892C28" w:rsidR="00B80852" w:rsidRDefault="00B80852" w:rsidP="00F24F3B">
      <w:pPr>
        <w:spacing w:after="0"/>
        <w:jc w:val="center"/>
        <w:rPr>
          <w:rFonts w:cstheme="minorHAnsi"/>
          <w:b/>
          <w:bCs/>
          <w:sz w:val="40"/>
          <w:szCs w:val="40"/>
        </w:rPr>
      </w:pPr>
    </w:p>
    <w:p w14:paraId="3C6FCEC0" w14:textId="285B7BE3" w:rsidR="00B80852" w:rsidRDefault="00B80852" w:rsidP="00F24F3B">
      <w:pPr>
        <w:spacing w:after="0"/>
        <w:jc w:val="center"/>
        <w:rPr>
          <w:rFonts w:cstheme="minorHAnsi"/>
          <w:b/>
          <w:bCs/>
          <w:sz w:val="40"/>
          <w:szCs w:val="40"/>
        </w:rPr>
      </w:pPr>
    </w:p>
    <w:p w14:paraId="58AC68AA" w14:textId="69381A3F" w:rsidR="00B80852" w:rsidRDefault="00B80852" w:rsidP="00F24F3B">
      <w:pPr>
        <w:spacing w:after="0"/>
        <w:jc w:val="center"/>
        <w:rPr>
          <w:rFonts w:cstheme="minorHAnsi"/>
          <w:b/>
          <w:bCs/>
          <w:sz w:val="40"/>
          <w:szCs w:val="40"/>
        </w:rPr>
      </w:pPr>
    </w:p>
    <w:p w14:paraId="2853D095" w14:textId="3275BAF9" w:rsidR="00B80852" w:rsidRDefault="00B80852" w:rsidP="00B80852">
      <w:pPr>
        <w:spacing w:after="0"/>
        <w:rPr>
          <w:rFonts w:cstheme="minorHAnsi"/>
          <w:b/>
          <w:bCs/>
          <w:sz w:val="40"/>
          <w:szCs w:val="40"/>
        </w:rPr>
      </w:pPr>
    </w:p>
    <w:p w14:paraId="6992A9F0" w14:textId="3A8E40F7" w:rsidR="00B80852" w:rsidRDefault="00B80852" w:rsidP="00B80852">
      <w:pPr>
        <w:spacing w:after="0"/>
        <w:rPr>
          <w:rFonts w:cstheme="minorHAnsi"/>
          <w:b/>
          <w:bCs/>
          <w:sz w:val="40"/>
          <w:szCs w:val="40"/>
        </w:rPr>
      </w:pPr>
    </w:p>
    <w:p w14:paraId="7E5F2954" w14:textId="76C0E043" w:rsidR="00B80852" w:rsidRDefault="006637C7" w:rsidP="00B80852">
      <w:pPr>
        <w:spacing w:after="0"/>
        <w:rPr>
          <w:rFonts w:cstheme="minorHAnsi"/>
          <w:b/>
          <w:bCs/>
          <w:sz w:val="28"/>
          <w:szCs w:val="28"/>
        </w:rPr>
      </w:pPr>
      <w:r>
        <w:rPr>
          <w:rFonts w:cstheme="minorHAnsi"/>
          <w:b/>
          <w:bCs/>
          <w:sz w:val="28"/>
          <w:szCs w:val="28"/>
        </w:rPr>
        <w:t xml:space="preserve">Publication </w:t>
      </w:r>
      <w:r w:rsidR="00B80852">
        <w:rPr>
          <w:rFonts w:cstheme="minorHAnsi"/>
          <w:b/>
          <w:bCs/>
          <w:sz w:val="28"/>
          <w:szCs w:val="28"/>
        </w:rPr>
        <w:t>Date:</w:t>
      </w:r>
      <w:r w:rsidR="00B80852">
        <w:rPr>
          <w:rFonts w:cstheme="minorHAnsi"/>
          <w:b/>
          <w:bCs/>
          <w:sz w:val="28"/>
          <w:szCs w:val="28"/>
        </w:rPr>
        <w:tab/>
        <w:t>September 2022</w:t>
      </w:r>
    </w:p>
    <w:p w14:paraId="213A7A78" w14:textId="7D8E0496" w:rsidR="00DB526E" w:rsidRDefault="00B80852" w:rsidP="00E36D22">
      <w:pPr>
        <w:spacing w:after="0"/>
        <w:rPr>
          <w:rFonts w:cstheme="minorHAnsi"/>
          <w:b/>
          <w:bCs/>
          <w:sz w:val="24"/>
          <w:szCs w:val="24"/>
        </w:rPr>
      </w:pPr>
      <w:r>
        <w:rPr>
          <w:rFonts w:cstheme="minorHAnsi"/>
          <w:b/>
          <w:bCs/>
          <w:sz w:val="28"/>
          <w:szCs w:val="28"/>
        </w:rPr>
        <w:br/>
        <w:t>Review Date:</w:t>
      </w:r>
      <w:r>
        <w:rPr>
          <w:rFonts w:cstheme="minorHAnsi"/>
          <w:b/>
          <w:bCs/>
          <w:sz w:val="28"/>
          <w:szCs w:val="28"/>
        </w:rPr>
        <w:tab/>
        <w:t>September 2023</w:t>
      </w:r>
    </w:p>
    <w:p w14:paraId="7323BD24" w14:textId="77777777" w:rsidR="00DB526E" w:rsidRDefault="00DB526E" w:rsidP="00E36D22">
      <w:pPr>
        <w:spacing w:after="0"/>
        <w:rPr>
          <w:rFonts w:cstheme="minorHAnsi"/>
          <w:b/>
          <w:bCs/>
          <w:sz w:val="24"/>
          <w:szCs w:val="24"/>
        </w:rPr>
      </w:pPr>
    </w:p>
    <w:p w14:paraId="0002CC9C" w14:textId="77777777" w:rsidR="00DB526E" w:rsidRDefault="00DB526E" w:rsidP="00E36D22">
      <w:pPr>
        <w:spacing w:after="0"/>
        <w:rPr>
          <w:rFonts w:cstheme="minorHAnsi"/>
          <w:b/>
          <w:bCs/>
          <w:sz w:val="24"/>
          <w:szCs w:val="24"/>
        </w:rPr>
      </w:pPr>
    </w:p>
    <w:p w14:paraId="79D775C8" w14:textId="77777777" w:rsidR="00DB526E" w:rsidRDefault="00DB526E" w:rsidP="00E36D22">
      <w:pPr>
        <w:spacing w:after="0"/>
        <w:rPr>
          <w:rFonts w:cstheme="minorHAnsi"/>
          <w:b/>
          <w:bCs/>
          <w:sz w:val="24"/>
          <w:szCs w:val="24"/>
        </w:rPr>
      </w:pPr>
    </w:p>
    <w:p w14:paraId="2D25184C" w14:textId="77777777" w:rsidR="00DB526E" w:rsidRPr="00D05063" w:rsidRDefault="00DB526E" w:rsidP="00E36D22">
      <w:pPr>
        <w:spacing w:after="0"/>
        <w:rPr>
          <w:rFonts w:cstheme="minorHAnsi"/>
          <w:b/>
          <w:bCs/>
          <w:sz w:val="24"/>
          <w:szCs w:val="24"/>
        </w:rPr>
      </w:pPr>
    </w:p>
    <w:p w14:paraId="1A1B483F" w14:textId="274962C5" w:rsidR="008E1282" w:rsidRPr="002F5751" w:rsidRDefault="00E36D22" w:rsidP="00E36D22">
      <w:pPr>
        <w:spacing w:after="0"/>
        <w:rPr>
          <w:sz w:val="24"/>
          <w:szCs w:val="24"/>
        </w:rPr>
      </w:pPr>
      <w:r w:rsidRPr="00D05063">
        <w:rPr>
          <w:rFonts w:cstheme="minorHAnsi"/>
          <w:b/>
          <w:bCs/>
          <w:sz w:val="24"/>
          <w:szCs w:val="24"/>
        </w:rPr>
        <w:t xml:space="preserve">This policy meets the requirements </w:t>
      </w:r>
      <w:r w:rsidR="00175CB5" w:rsidRPr="00D05063">
        <w:rPr>
          <w:rFonts w:cstheme="minorHAnsi"/>
          <w:b/>
          <w:bCs/>
          <w:sz w:val="24"/>
          <w:szCs w:val="24"/>
        </w:rPr>
        <w:t xml:space="preserve">detailed </w:t>
      </w:r>
      <w:r w:rsidRPr="00D05063">
        <w:rPr>
          <w:rFonts w:cstheme="minorHAnsi"/>
          <w:b/>
          <w:bCs/>
          <w:sz w:val="24"/>
          <w:szCs w:val="24"/>
        </w:rPr>
        <w:t>within the Department for Education ‘</w:t>
      </w:r>
      <w:r w:rsidRPr="00D05063">
        <w:rPr>
          <w:b/>
          <w:bCs/>
          <w:sz w:val="24"/>
          <w:szCs w:val="24"/>
        </w:rPr>
        <w:t xml:space="preserve">Ensuring a good education for children who cannot attend school because of health needs’ </w:t>
      </w:r>
      <w:r w:rsidRPr="00D05063">
        <w:rPr>
          <w:sz w:val="24"/>
          <w:szCs w:val="24"/>
        </w:rPr>
        <w:t>(</w:t>
      </w:r>
      <w:hyperlink r:id="rId7" w:anchor=":~:text=This%20is%20statutory%20guidance%20from%20the%20Department%20for,school%20at%20all%20or%20can%20only%20attend%20intermittently.?msclkid=0fae5885c61111ecba0f128d7be2e71b" w:history="1">
        <w:r w:rsidRPr="002F5751">
          <w:rPr>
            <w:color w:val="0000FF"/>
            <w:sz w:val="24"/>
            <w:szCs w:val="24"/>
            <w:u w:val="single"/>
          </w:rPr>
          <w:t>Additional health needs guidance (publishing.service.gov.uk)</w:t>
        </w:r>
      </w:hyperlink>
    </w:p>
    <w:p w14:paraId="2C9A2FBB" w14:textId="0A4F8DF0" w:rsidR="00B80852" w:rsidRPr="002F5751" w:rsidRDefault="00B80852" w:rsidP="00E36D22">
      <w:pPr>
        <w:spacing w:after="0"/>
        <w:rPr>
          <w:sz w:val="24"/>
          <w:szCs w:val="24"/>
        </w:rPr>
      </w:pPr>
    </w:p>
    <w:p w14:paraId="6917211F" w14:textId="77777777" w:rsidR="00B37316" w:rsidRPr="002F5751" w:rsidRDefault="00B37316" w:rsidP="00B37316">
      <w:pPr>
        <w:rPr>
          <w:rFonts w:cstheme="minorHAnsi"/>
          <w:b/>
          <w:bCs/>
          <w:sz w:val="24"/>
          <w:szCs w:val="24"/>
        </w:rPr>
      </w:pPr>
      <w:r w:rsidRPr="002F5751">
        <w:rPr>
          <w:rFonts w:cstheme="minorHAnsi"/>
          <w:b/>
          <w:bCs/>
          <w:sz w:val="24"/>
          <w:szCs w:val="24"/>
        </w:rPr>
        <w:t>The Sheffield City Council named officer responsible for the ‘Education of children unable to attend due to their health needs’ is the Head of Access &amp; Inclusion, Tim Armstrong</w:t>
      </w:r>
    </w:p>
    <w:p w14:paraId="2904F7D2" w14:textId="455ED6DD" w:rsidR="00B80852" w:rsidRPr="002F5751" w:rsidRDefault="00F61D68" w:rsidP="00E36D22">
      <w:pPr>
        <w:spacing w:after="0"/>
        <w:rPr>
          <w:sz w:val="24"/>
          <w:szCs w:val="24"/>
        </w:rPr>
      </w:pPr>
      <w:r w:rsidRPr="002F5751">
        <w:rPr>
          <w:sz w:val="24"/>
          <w:szCs w:val="24"/>
        </w:rPr>
        <w:t>Throughout this policy</w:t>
      </w:r>
      <w:r w:rsidR="00E806E3" w:rsidRPr="002F5751">
        <w:rPr>
          <w:sz w:val="24"/>
          <w:szCs w:val="24"/>
        </w:rPr>
        <w:t xml:space="preserve"> statement</w:t>
      </w:r>
      <w:r w:rsidRPr="002F5751">
        <w:rPr>
          <w:sz w:val="24"/>
          <w:szCs w:val="24"/>
        </w:rPr>
        <w:t xml:space="preserve"> the term child or children is used to describe children and young people of compulsory school age</w:t>
      </w:r>
    </w:p>
    <w:p w14:paraId="2C724A92" w14:textId="355AFDB1" w:rsidR="00B80852" w:rsidRPr="002F5751" w:rsidRDefault="00B80852" w:rsidP="00E36D22">
      <w:pPr>
        <w:spacing w:after="0"/>
        <w:rPr>
          <w:sz w:val="24"/>
          <w:szCs w:val="24"/>
        </w:rPr>
      </w:pPr>
    </w:p>
    <w:p w14:paraId="36267969" w14:textId="77777777" w:rsidR="00B80852" w:rsidRPr="002F5751" w:rsidRDefault="00B80852" w:rsidP="00E36D22">
      <w:pPr>
        <w:spacing w:after="0"/>
        <w:rPr>
          <w:sz w:val="24"/>
          <w:szCs w:val="24"/>
        </w:rPr>
      </w:pPr>
    </w:p>
    <w:p w14:paraId="1D0B57FC" w14:textId="32523E10" w:rsidR="00B62927" w:rsidRPr="002F5751" w:rsidRDefault="008E1282" w:rsidP="00B62927">
      <w:pPr>
        <w:spacing w:after="0"/>
        <w:rPr>
          <w:rFonts w:cstheme="minorHAnsi"/>
          <w:b/>
          <w:bCs/>
          <w:sz w:val="28"/>
          <w:szCs w:val="28"/>
        </w:rPr>
      </w:pPr>
      <w:r w:rsidRPr="002F5751">
        <w:rPr>
          <w:rFonts w:cstheme="minorHAnsi"/>
          <w:b/>
          <w:bCs/>
          <w:sz w:val="28"/>
          <w:szCs w:val="28"/>
        </w:rPr>
        <w:lastRenderedPageBreak/>
        <w:t>Shef</w:t>
      </w:r>
      <w:r w:rsidR="00B62927" w:rsidRPr="002F5751">
        <w:rPr>
          <w:rFonts w:cstheme="minorHAnsi"/>
          <w:b/>
          <w:bCs/>
          <w:sz w:val="28"/>
          <w:szCs w:val="28"/>
        </w:rPr>
        <w:t>field will be an inclusive city where we work together to ensure that all children and young people get the right support at the right time so that they can live a happy and fulfilled life”</w:t>
      </w:r>
    </w:p>
    <w:p w14:paraId="573B2966" w14:textId="2C406D6C" w:rsidR="00B62927" w:rsidRPr="002F5751" w:rsidRDefault="00B62927" w:rsidP="00B62927">
      <w:pPr>
        <w:spacing w:after="0"/>
        <w:rPr>
          <w:rFonts w:cstheme="minorHAnsi"/>
          <w:b/>
          <w:bCs/>
          <w:sz w:val="28"/>
          <w:szCs w:val="28"/>
        </w:rPr>
      </w:pPr>
      <w:r w:rsidRPr="002F5751">
        <w:rPr>
          <w:rFonts w:cstheme="minorHAnsi"/>
          <w:b/>
          <w:bCs/>
          <w:sz w:val="28"/>
          <w:szCs w:val="28"/>
        </w:rPr>
        <w:tab/>
      </w:r>
      <w:r w:rsidRPr="002F5751">
        <w:rPr>
          <w:rFonts w:cstheme="minorHAnsi"/>
          <w:b/>
          <w:bCs/>
          <w:sz w:val="28"/>
          <w:szCs w:val="28"/>
        </w:rPr>
        <w:tab/>
      </w:r>
      <w:r w:rsidRPr="002F5751">
        <w:rPr>
          <w:rFonts w:cstheme="minorHAnsi"/>
          <w:b/>
          <w:bCs/>
          <w:sz w:val="28"/>
          <w:szCs w:val="28"/>
        </w:rPr>
        <w:tab/>
      </w:r>
      <w:r w:rsidRPr="002F5751">
        <w:rPr>
          <w:rFonts w:cstheme="minorHAnsi"/>
          <w:b/>
          <w:bCs/>
          <w:sz w:val="28"/>
          <w:szCs w:val="28"/>
        </w:rPr>
        <w:tab/>
      </w:r>
      <w:r w:rsidRPr="002F5751">
        <w:rPr>
          <w:rFonts w:cstheme="minorHAnsi"/>
          <w:b/>
          <w:bCs/>
          <w:sz w:val="28"/>
          <w:szCs w:val="28"/>
        </w:rPr>
        <w:tab/>
      </w:r>
      <w:r w:rsidRPr="002F5751">
        <w:rPr>
          <w:rFonts w:cstheme="minorHAnsi"/>
          <w:b/>
          <w:bCs/>
          <w:sz w:val="28"/>
          <w:szCs w:val="28"/>
        </w:rPr>
        <w:tab/>
        <w:t xml:space="preserve">   Sheffield Inclusion Strategy 2020-2025</w:t>
      </w:r>
    </w:p>
    <w:p w14:paraId="65CF2F78" w14:textId="673EF433" w:rsidR="00B62927" w:rsidRPr="002F5751" w:rsidRDefault="000C291F" w:rsidP="00B62927">
      <w:pPr>
        <w:rPr>
          <w:rFonts w:cstheme="minorHAnsi"/>
          <w:b/>
          <w:bCs/>
          <w:sz w:val="24"/>
          <w:szCs w:val="24"/>
        </w:rPr>
      </w:pPr>
      <w:r w:rsidRPr="002F5751">
        <w:rPr>
          <w:rFonts w:cstheme="minorHAnsi"/>
          <w:b/>
          <w:bCs/>
          <w:sz w:val="24"/>
          <w:szCs w:val="24"/>
        </w:rPr>
        <w:t>1.0</w:t>
      </w:r>
      <w:r w:rsidRPr="002F5751">
        <w:rPr>
          <w:rFonts w:cstheme="minorHAnsi"/>
          <w:b/>
          <w:bCs/>
          <w:sz w:val="24"/>
          <w:szCs w:val="24"/>
        </w:rPr>
        <w:tab/>
      </w:r>
      <w:r w:rsidR="00B62927" w:rsidRPr="002F5751">
        <w:rPr>
          <w:rFonts w:cstheme="minorHAnsi"/>
          <w:b/>
          <w:bCs/>
          <w:sz w:val="24"/>
          <w:szCs w:val="24"/>
        </w:rPr>
        <w:t>Purpose</w:t>
      </w:r>
      <w:r w:rsidR="00514127" w:rsidRPr="002F5751">
        <w:rPr>
          <w:rFonts w:cstheme="minorHAnsi"/>
          <w:b/>
          <w:bCs/>
          <w:sz w:val="24"/>
          <w:szCs w:val="24"/>
        </w:rPr>
        <w:t xml:space="preserve"> of this policy</w:t>
      </w:r>
    </w:p>
    <w:p w14:paraId="702EEBAF" w14:textId="162C2C4E" w:rsidR="00F20630" w:rsidRPr="002F5751" w:rsidRDefault="00F20630" w:rsidP="00B62927">
      <w:pPr>
        <w:rPr>
          <w:rFonts w:cstheme="minorHAnsi"/>
          <w:sz w:val="24"/>
          <w:szCs w:val="24"/>
        </w:rPr>
      </w:pPr>
      <w:r w:rsidRPr="002F5751">
        <w:rPr>
          <w:rFonts w:cstheme="minorHAnsi"/>
          <w:sz w:val="24"/>
          <w:szCs w:val="24"/>
        </w:rPr>
        <w:t>This policy sets out what should happen when a child is unable to attend school due to their health needs.</w:t>
      </w:r>
    </w:p>
    <w:p w14:paraId="37AC5C24" w14:textId="30D1C471" w:rsidR="005858B3" w:rsidRPr="002F5751" w:rsidRDefault="005858B3" w:rsidP="00B62927">
      <w:pPr>
        <w:rPr>
          <w:rFonts w:cstheme="minorHAnsi"/>
          <w:sz w:val="24"/>
          <w:szCs w:val="24"/>
        </w:rPr>
      </w:pPr>
      <w:r w:rsidRPr="002F5751">
        <w:rPr>
          <w:rFonts w:cstheme="minorHAnsi"/>
          <w:sz w:val="24"/>
          <w:szCs w:val="24"/>
        </w:rPr>
        <w:t xml:space="preserve">It details how Sheffield City council delivers </w:t>
      </w:r>
      <w:r w:rsidR="005000BB" w:rsidRPr="002F5751">
        <w:rPr>
          <w:rFonts w:cstheme="minorHAnsi"/>
          <w:sz w:val="24"/>
          <w:szCs w:val="24"/>
        </w:rPr>
        <w:t>its</w:t>
      </w:r>
      <w:r w:rsidRPr="002F5751">
        <w:rPr>
          <w:rFonts w:cstheme="minorHAnsi"/>
          <w:sz w:val="24"/>
          <w:szCs w:val="24"/>
        </w:rPr>
        <w:t xml:space="preserve"> statutory dut</w:t>
      </w:r>
      <w:r w:rsidR="00F95B91" w:rsidRPr="002F5751">
        <w:rPr>
          <w:rFonts w:cstheme="minorHAnsi"/>
          <w:sz w:val="24"/>
          <w:szCs w:val="24"/>
        </w:rPr>
        <w:t xml:space="preserve">y to arrange a suitable </w:t>
      </w:r>
      <w:r w:rsidR="00A53210" w:rsidRPr="002F5751">
        <w:rPr>
          <w:rFonts w:cstheme="minorHAnsi"/>
          <w:sz w:val="24"/>
          <w:szCs w:val="24"/>
        </w:rPr>
        <w:t xml:space="preserve">full time </w:t>
      </w:r>
      <w:r w:rsidR="00F95B91" w:rsidRPr="002F5751">
        <w:rPr>
          <w:rFonts w:cstheme="minorHAnsi"/>
          <w:sz w:val="24"/>
          <w:szCs w:val="24"/>
        </w:rPr>
        <w:t>education for children</w:t>
      </w:r>
      <w:r w:rsidR="00A53210" w:rsidRPr="002F5751">
        <w:rPr>
          <w:rFonts w:cstheme="minorHAnsi"/>
          <w:sz w:val="24"/>
          <w:szCs w:val="24"/>
        </w:rPr>
        <w:t xml:space="preserve"> of compulsory school age</w:t>
      </w:r>
      <w:r w:rsidR="008E66BE" w:rsidRPr="002F5751">
        <w:rPr>
          <w:rFonts w:cstheme="minorHAnsi"/>
          <w:sz w:val="24"/>
          <w:szCs w:val="24"/>
        </w:rPr>
        <w:t xml:space="preserve"> who are </w:t>
      </w:r>
      <w:r w:rsidR="00F95B91" w:rsidRPr="002F5751">
        <w:rPr>
          <w:rFonts w:cstheme="minorHAnsi"/>
          <w:sz w:val="24"/>
          <w:szCs w:val="24"/>
        </w:rPr>
        <w:t>unable to attend school due to their health needs as detailed in</w:t>
      </w:r>
      <w:r w:rsidRPr="002F5751">
        <w:rPr>
          <w:rFonts w:cstheme="minorHAnsi"/>
          <w:sz w:val="24"/>
          <w:szCs w:val="24"/>
        </w:rPr>
        <w:t xml:space="preserve"> </w:t>
      </w:r>
      <w:r w:rsidR="00F95B91" w:rsidRPr="002F5751">
        <w:rPr>
          <w:rFonts w:cstheme="minorHAnsi"/>
          <w:sz w:val="24"/>
          <w:szCs w:val="24"/>
        </w:rPr>
        <w:t xml:space="preserve">section 19 of the Education Act 1996 and the DFE Statutory Guidance </w:t>
      </w:r>
      <w:hyperlink r:id="rId8" w:history="1">
        <w:r w:rsidR="00F95B91" w:rsidRPr="002F5751">
          <w:rPr>
            <w:rStyle w:val="Hyperlink"/>
            <w:rFonts w:cstheme="minorHAnsi"/>
            <w:sz w:val="24"/>
            <w:szCs w:val="24"/>
          </w:rPr>
          <w:t>Education for children with health needs who cannot attend school - GOV.UK (www.gov.uk)</w:t>
        </w:r>
      </w:hyperlink>
    </w:p>
    <w:p w14:paraId="73328AE3" w14:textId="5682E8D8" w:rsidR="00AA73B7" w:rsidRPr="002F5751" w:rsidRDefault="00514127" w:rsidP="00B62927">
      <w:pPr>
        <w:rPr>
          <w:rFonts w:cstheme="minorHAnsi"/>
          <w:sz w:val="24"/>
          <w:szCs w:val="24"/>
        </w:rPr>
      </w:pPr>
      <w:r w:rsidRPr="002F5751">
        <w:rPr>
          <w:rFonts w:cstheme="minorHAnsi"/>
          <w:sz w:val="24"/>
          <w:szCs w:val="24"/>
        </w:rPr>
        <w:t xml:space="preserve">All children have a right to an education, whether this </w:t>
      </w:r>
      <w:r w:rsidR="00175CB5" w:rsidRPr="002F5751">
        <w:rPr>
          <w:rFonts w:cstheme="minorHAnsi"/>
          <w:sz w:val="24"/>
          <w:szCs w:val="24"/>
        </w:rPr>
        <w:t xml:space="preserve">is </w:t>
      </w:r>
      <w:r w:rsidRPr="002F5751">
        <w:rPr>
          <w:rFonts w:cstheme="minorHAnsi"/>
          <w:sz w:val="24"/>
          <w:szCs w:val="24"/>
        </w:rPr>
        <w:t xml:space="preserve">through school or otherwise. </w:t>
      </w:r>
      <w:r w:rsidR="00D1489E" w:rsidRPr="002F5751">
        <w:rPr>
          <w:rFonts w:cstheme="minorHAnsi"/>
          <w:sz w:val="24"/>
          <w:szCs w:val="24"/>
        </w:rPr>
        <w:t xml:space="preserve">Most childhood illnesses mean a child may miss one or two days of school whilst they recover. However, children of school age </w:t>
      </w:r>
      <w:r w:rsidR="0086442B">
        <w:rPr>
          <w:rFonts w:cstheme="minorHAnsi"/>
          <w:sz w:val="24"/>
          <w:szCs w:val="24"/>
        </w:rPr>
        <w:t xml:space="preserve">may </w:t>
      </w:r>
      <w:r w:rsidR="00D1489E" w:rsidRPr="002F5751">
        <w:rPr>
          <w:rFonts w:cstheme="minorHAnsi"/>
          <w:sz w:val="24"/>
          <w:szCs w:val="24"/>
        </w:rPr>
        <w:t>experience health issues that mean</w:t>
      </w:r>
      <w:r w:rsidR="00615731" w:rsidRPr="002F5751">
        <w:rPr>
          <w:rFonts w:cstheme="minorHAnsi"/>
          <w:sz w:val="24"/>
          <w:szCs w:val="24"/>
        </w:rPr>
        <w:t>s</w:t>
      </w:r>
      <w:r w:rsidR="00D1489E" w:rsidRPr="002F5751">
        <w:rPr>
          <w:rFonts w:cstheme="minorHAnsi"/>
          <w:sz w:val="24"/>
          <w:szCs w:val="24"/>
        </w:rPr>
        <w:t xml:space="preserve"> they </w:t>
      </w:r>
      <w:r w:rsidR="004A46E3" w:rsidRPr="002F5751">
        <w:rPr>
          <w:rFonts w:cstheme="minorHAnsi"/>
          <w:sz w:val="24"/>
          <w:szCs w:val="24"/>
        </w:rPr>
        <w:t xml:space="preserve">are unable to attend </w:t>
      </w:r>
      <w:r w:rsidR="00CE5703" w:rsidRPr="002F5751">
        <w:rPr>
          <w:rFonts w:cstheme="minorHAnsi"/>
          <w:sz w:val="24"/>
          <w:szCs w:val="24"/>
        </w:rPr>
        <w:t xml:space="preserve">all day, </w:t>
      </w:r>
      <w:r w:rsidR="004A46E3" w:rsidRPr="002F5751">
        <w:rPr>
          <w:rFonts w:cstheme="minorHAnsi"/>
          <w:sz w:val="24"/>
          <w:szCs w:val="24"/>
        </w:rPr>
        <w:t xml:space="preserve">every day, on time like their peers. </w:t>
      </w:r>
    </w:p>
    <w:p w14:paraId="688E0E9A" w14:textId="1EB0A9EB" w:rsidR="00514127" w:rsidRPr="002F5751" w:rsidRDefault="00615731" w:rsidP="00B62927">
      <w:pPr>
        <w:rPr>
          <w:rFonts w:cstheme="minorHAnsi"/>
          <w:sz w:val="24"/>
          <w:szCs w:val="24"/>
        </w:rPr>
      </w:pPr>
      <w:r w:rsidRPr="002F5751">
        <w:rPr>
          <w:rFonts w:cstheme="minorHAnsi"/>
          <w:sz w:val="24"/>
          <w:szCs w:val="24"/>
        </w:rPr>
        <w:t>Most</w:t>
      </w:r>
      <w:r w:rsidR="00D011BC" w:rsidRPr="002F5751">
        <w:rPr>
          <w:rFonts w:cstheme="minorHAnsi"/>
          <w:sz w:val="24"/>
          <w:szCs w:val="24"/>
        </w:rPr>
        <w:t xml:space="preserve"> children </w:t>
      </w:r>
      <w:r w:rsidR="00E10483" w:rsidRPr="002F5751">
        <w:rPr>
          <w:rFonts w:cstheme="minorHAnsi"/>
          <w:sz w:val="24"/>
          <w:szCs w:val="24"/>
        </w:rPr>
        <w:t xml:space="preserve">will be able to continue to access </w:t>
      </w:r>
      <w:r w:rsidR="00BF1692" w:rsidRPr="002F5751">
        <w:rPr>
          <w:rFonts w:cstheme="minorHAnsi"/>
          <w:sz w:val="24"/>
          <w:szCs w:val="24"/>
        </w:rPr>
        <w:t>education</w:t>
      </w:r>
      <w:r w:rsidR="00E10483" w:rsidRPr="002F5751">
        <w:rPr>
          <w:rFonts w:cstheme="minorHAnsi"/>
          <w:sz w:val="24"/>
          <w:szCs w:val="24"/>
        </w:rPr>
        <w:t xml:space="preserve"> whilst receiving support for their medical needs</w:t>
      </w:r>
      <w:r w:rsidR="00011C7C" w:rsidRPr="002F5751">
        <w:rPr>
          <w:rFonts w:cstheme="minorHAnsi"/>
          <w:sz w:val="24"/>
          <w:szCs w:val="24"/>
        </w:rPr>
        <w:t xml:space="preserve">. </w:t>
      </w:r>
      <w:r w:rsidR="00680EC9">
        <w:rPr>
          <w:rFonts w:cstheme="minorHAnsi"/>
          <w:sz w:val="24"/>
          <w:szCs w:val="24"/>
        </w:rPr>
        <w:t>S</w:t>
      </w:r>
      <w:r w:rsidR="00514127" w:rsidRPr="002F5751">
        <w:rPr>
          <w:rFonts w:cstheme="minorHAnsi"/>
          <w:sz w:val="24"/>
          <w:szCs w:val="24"/>
        </w:rPr>
        <w:t xml:space="preserve">ome </w:t>
      </w:r>
      <w:r w:rsidR="00F41F61" w:rsidRPr="002F5751">
        <w:rPr>
          <w:rFonts w:cstheme="minorHAnsi"/>
          <w:sz w:val="24"/>
          <w:szCs w:val="24"/>
        </w:rPr>
        <w:t>children</w:t>
      </w:r>
      <w:r w:rsidR="00680EC9">
        <w:rPr>
          <w:rFonts w:cstheme="minorHAnsi"/>
          <w:sz w:val="24"/>
          <w:szCs w:val="24"/>
        </w:rPr>
        <w:t>’s</w:t>
      </w:r>
      <w:r w:rsidR="00514127" w:rsidRPr="002F5751">
        <w:rPr>
          <w:rFonts w:cstheme="minorHAnsi"/>
          <w:sz w:val="24"/>
          <w:szCs w:val="24"/>
        </w:rPr>
        <w:t xml:space="preserve"> health needs (including </w:t>
      </w:r>
      <w:r w:rsidR="002657A7" w:rsidRPr="002F5751">
        <w:rPr>
          <w:rFonts w:cstheme="minorHAnsi"/>
          <w:sz w:val="24"/>
          <w:szCs w:val="24"/>
        </w:rPr>
        <w:t xml:space="preserve">physical and </w:t>
      </w:r>
      <w:r w:rsidR="00514127" w:rsidRPr="002F5751">
        <w:rPr>
          <w:rFonts w:cstheme="minorHAnsi"/>
          <w:sz w:val="24"/>
          <w:szCs w:val="24"/>
        </w:rPr>
        <w:t>mental health) or medical condition</w:t>
      </w:r>
      <w:r w:rsidR="00222AD0">
        <w:rPr>
          <w:rFonts w:cstheme="minorHAnsi"/>
          <w:sz w:val="24"/>
          <w:szCs w:val="24"/>
        </w:rPr>
        <w:t xml:space="preserve"> may</w:t>
      </w:r>
      <w:r w:rsidR="00514127" w:rsidRPr="002F5751">
        <w:rPr>
          <w:rFonts w:cstheme="minorHAnsi"/>
          <w:sz w:val="24"/>
          <w:szCs w:val="24"/>
        </w:rPr>
        <w:t xml:space="preserve"> mean</w:t>
      </w:r>
      <w:r w:rsidR="00222AD0">
        <w:rPr>
          <w:rFonts w:cstheme="minorHAnsi"/>
          <w:sz w:val="24"/>
          <w:szCs w:val="24"/>
        </w:rPr>
        <w:t xml:space="preserve"> that</w:t>
      </w:r>
      <w:r w:rsidR="00514127" w:rsidRPr="002F5751">
        <w:rPr>
          <w:rFonts w:cstheme="minorHAnsi"/>
          <w:sz w:val="24"/>
          <w:szCs w:val="24"/>
        </w:rPr>
        <w:t xml:space="preserve"> they</w:t>
      </w:r>
      <w:r w:rsidR="00222AD0">
        <w:rPr>
          <w:rFonts w:cstheme="minorHAnsi"/>
          <w:sz w:val="24"/>
          <w:szCs w:val="24"/>
        </w:rPr>
        <w:t xml:space="preserve"> are</w:t>
      </w:r>
      <w:r w:rsidR="00CC7E2F" w:rsidRPr="002F5751">
        <w:rPr>
          <w:rFonts w:cstheme="minorHAnsi"/>
          <w:sz w:val="24"/>
          <w:szCs w:val="24"/>
        </w:rPr>
        <w:t xml:space="preserve"> unable to </w:t>
      </w:r>
      <w:r w:rsidR="00514127" w:rsidRPr="002F5751">
        <w:rPr>
          <w:rFonts w:cstheme="minorHAnsi"/>
          <w:sz w:val="24"/>
          <w:szCs w:val="24"/>
        </w:rPr>
        <w:t xml:space="preserve">attend school for a period whilst receiving treatment. </w:t>
      </w:r>
    </w:p>
    <w:p w14:paraId="63A43E39" w14:textId="438F4BF3" w:rsidR="00C0623B" w:rsidRPr="002F5751" w:rsidRDefault="00C0623B" w:rsidP="00B62927">
      <w:pPr>
        <w:rPr>
          <w:rStyle w:val="Hyperlink"/>
          <w:rFonts w:cstheme="minorHAnsi"/>
          <w:color w:val="auto"/>
          <w:sz w:val="24"/>
          <w:szCs w:val="24"/>
          <w:u w:val="none"/>
        </w:rPr>
      </w:pPr>
      <w:r w:rsidRPr="002F5751">
        <w:rPr>
          <w:rStyle w:val="Hyperlink"/>
          <w:rFonts w:cstheme="minorHAnsi"/>
          <w:color w:val="auto"/>
          <w:sz w:val="24"/>
          <w:szCs w:val="24"/>
          <w:u w:val="none"/>
        </w:rPr>
        <w:t xml:space="preserve">Whilst the Local Authority has the duty to arrange a suitable education </w:t>
      </w:r>
      <w:r w:rsidR="007E6C96" w:rsidRPr="002F5751">
        <w:rPr>
          <w:rStyle w:val="Hyperlink"/>
          <w:rFonts w:cstheme="minorHAnsi"/>
          <w:color w:val="auto"/>
          <w:sz w:val="24"/>
          <w:szCs w:val="24"/>
          <w:u w:val="none"/>
        </w:rPr>
        <w:t>any cost associated with this remains with the school</w:t>
      </w:r>
      <w:r w:rsidR="004D270D" w:rsidRPr="002F5751">
        <w:rPr>
          <w:rStyle w:val="Hyperlink"/>
          <w:rFonts w:cstheme="minorHAnsi"/>
          <w:color w:val="auto"/>
          <w:sz w:val="24"/>
          <w:szCs w:val="24"/>
          <w:u w:val="none"/>
        </w:rPr>
        <w:t xml:space="preserve"> where</w:t>
      </w:r>
      <w:r w:rsidR="007E6C96" w:rsidRPr="002F5751">
        <w:rPr>
          <w:rStyle w:val="Hyperlink"/>
          <w:rFonts w:cstheme="minorHAnsi"/>
          <w:color w:val="auto"/>
          <w:sz w:val="24"/>
          <w:szCs w:val="24"/>
          <w:u w:val="none"/>
        </w:rPr>
        <w:t xml:space="preserve"> the child is on roll. </w:t>
      </w:r>
    </w:p>
    <w:p w14:paraId="1BDB802A" w14:textId="4980DF00" w:rsidR="00AD4F6A" w:rsidRPr="008909AA" w:rsidRDefault="00AD4F6A" w:rsidP="00AD4F6A">
      <w:pPr>
        <w:rPr>
          <w:rFonts w:cstheme="minorHAnsi"/>
          <w:sz w:val="24"/>
          <w:szCs w:val="24"/>
        </w:rPr>
      </w:pPr>
      <w:r w:rsidRPr="002F5751">
        <w:rPr>
          <w:rFonts w:cstheme="minorHAnsi"/>
          <w:sz w:val="24"/>
          <w:szCs w:val="24"/>
        </w:rPr>
        <w:t xml:space="preserve">When it becomes known that there is a risk of the child being unable to attend the school should consult with their linked inclusion and attendance officer and refer to the Schools </w:t>
      </w:r>
      <w:r w:rsidRPr="008909AA">
        <w:rPr>
          <w:rFonts w:cstheme="minorHAnsi"/>
          <w:sz w:val="24"/>
          <w:szCs w:val="24"/>
        </w:rPr>
        <w:t>Own Management of Attendance guidance</w:t>
      </w:r>
      <w:r w:rsidR="00F20630" w:rsidRPr="008909AA">
        <w:rPr>
          <w:rFonts w:cstheme="minorHAnsi"/>
          <w:sz w:val="24"/>
          <w:szCs w:val="24"/>
        </w:rPr>
        <w:t xml:space="preserve"> to make sure the right support is in place.</w:t>
      </w:r>
    </w:p>
    <w:p w14:paraId="6FF7F21E" w14:textId="49B46A21" w:rsidR="001F6CE8" w:rsidRPr="00AD3690" w:rsidRDefault="00AC2782" w:rsidP="001F6CE8">
      <w:pPr>
        <w:pStyle w:val="ListParagraph"/>
        <w:numPr>
          <w:ilvl w:val="1"/>
          <w:numId w:val="17"/>
        </w:numPr>
        <w:rPr>
          <w:rFonts w:cstheme="minorHAnsi"/>
          <w:b/>
          <w:bCs/>
          <w:sz w:val="24"/>
          <w:szCs w:val="24"/>
        </w:rPr>
      </w:pPr>
      <w:r w:rsidRPr="00AD3690">
        <w:rPr>
          <w:rFonts w:cstheme="minorHAnsi"/>
          <w:b/>
          <w:bCs/>
          <w:sz w:val="24"/>
          <w:szCs w:val="24"/>
        </w:rPr>
        <w:t>Policy summary</w:t>
      </w:r>
    </w:p>
    <w:p w14:paraId="3B32FF58" w14:textId="10852FB0" w:rsidR="008909AA" w:rsidRPr="008909AA" w:rsidRDefault="00AC2782" w:rsidP="008909AA">
      <w:pPr>
        <w:rPr>
          <w:sz w:val="24"/>
          <w:szCs w:val="24"/>
        </w:rPr>
      </w:pPr>
      <w:r>
        <w:rPr>
          <w:sz w:val="24"/>
          <w:szCs w:val="24"/>
        </w:rPr>
        <w:t>In line with national guidance, this</w:t>
      </w:r>
      <w:r w:rsidR="008909AA" w:rsidRPr="008909AA">
        <w:rPr>
          <w:sz w:val="24"/>
          <w:szCs w:val="24"/>
        </w:rPr>
        <w:t xml:space="preserve"> policy details </w:t>
      </w:r>
      <w:r>
        <w:rPr>
          <w:sz w:val="24"/>
          <w:szCs w:val="24"/>
        </w:rPr>
        <w:t>the following</w:t>
      </w:r>
      <w:r w:rsidR="008909AA" w:rsidRPr="008909AA">
        <w:rPr>
          <w:sz w:val="24"/>
          <w:szCs w:val="24"/>
        </w:rPr>
        <w:t>:</w:t>
      </w:r>
    </w:p>
    <w:p w14:paraId="2E7AA88A" w14:textId="3C2B7F58" w:rsidR="008909AA" w:rsidRPr="008909AA" w:rsidRDefault="008909AA" w:rsidP="008909AA">
      <w:pPr>
        <w:pStyle w:val="ListParagraph"/>
        <w:numPr>
          <w:ilvl w:val="0"/>
          <w:numId w:val="18"/>
        </w:numPr>
        <w:rPr>
          <w:sz w:val="24"/>
          <w:szCs w:val="24"/>
        </w:rPr>
      </w:pPr>
      <w:r w:rsidRPr="008909AA">
        <w:rPr>
          <w:sz w:val="24"/>
          <w:szCs w:val="24"/>
        </w:rPr>
        <w:t>That all reasonable measures should be</w:t>
      </w:r>
      <w:r w:rsidR="00AC2782">
        <w:rPr>
          <w:sz w:val="24"/>
          <w:szCs w:val="24"/>
        </w:rPr>
        <w:t xml:space="preserve"> put in place</w:t>
      </w:r>
      <w:r w:rsidRPr="008909AA">
        <w:rPr>
          <w:sz w:val="24"/>
          <w:szCs w:val="24"/>
        </w:rPr>
        <w:t xml:space="preserve"> prior to the </w:t>
      </w:r>
      <w:r w:rsidR="00AD3690">
        <w:rPr>
          <w:sz w:val="24"/>
          <w:szCs w:val="24"/>
        </w:rPr>
        <w:t>l</w:t>
      </w:r>
      <w:r w:rsidR="00502A17">
        <w:rPr>
          <w:sz w:val="24"/>
          <w:szCs w:val="24"/>
        </w:rPr>
        <w:t xml:space="preserve">ocal </w:t>
      </w:r>
      <w:r w:rsidR="00AD3690">
        <w:rPr>
          <w:sz w:val="24"/>
          <w:szCs w:val="24"/>
        </w:rPr>
        <w:t>a</w:t>
      </w:r>
      <w:r w:rsidR="00502A17">
        <w:rPr>
          <w:sz w:val="24"/>
          <w:szCs w:val="24"/>
        </w:rPr>
        <w:t>uthority</w:t>
      </w:r>
      <w:r w:rsidRPr="008909AA">
        <w:rPr>
          <w:sz w:val="24"/>
          <w:szCs w:val="24"/>
        </w:rPr>
        <w:t xml:space="preserve"> arranging provision for children who </w:t>
      </w:r>
      <w:r w:rsidR="00AD3690">
        <w:rPr>
          <w:sz w:val="24"/>
          <w:szCs w:val="24"/>
        </w:rPr>
        <w:t>cannot</w:t>
      </w:r>
      <w:r w:rsidRPr="008909AA">
        <w:rPr>
          <w:sz w:val="24"/>
          <w:szCs w:val="24"/>
        </w:rPr>
        <w:t xml:space="preserve"> attend</w:t>
      </w:r>
      <w:r w:rsidR="00F52F31">
        <w:rPr>
          <w:sz w:val="24"/>
          <w:szCs w:val="24"/>
        </w:rPr>
        <w:t xml:space="preserve"> school because of</w:t>
      </w:r>
      <w:r w:rsidRPr="008909AA">
        <w:rPr>
          <w:sz w:val="24"/>
          <w:szCs w:val="24"/>
        </w:rPr>
        <w:t xml:space="preserve"> health needs</w:t>
      </w:r>
    </w:p>
    <w:p w14:paraId="32A07A3E" w14:textId="101C9001" w:rsidR="008909AA" w:rsidRPr="008909AA" w:rsidRDefault="008909AA" w:rsidP="008909AA">
      <w:pPr>
        <w:pStyle w:val="ListParagraph"/>
        <w:numPr>
          <w:ilvl w:val="0"/>
          <w:numId w:val="18"/>
        </w:numPr>
        <w:rPr>
          <w:sz w:val="24"/>
          <w:szCs w:val="24"/>
        </w:rPr>
      </w:pPr>
      <w:r w:rsidRPr="008909AA">
        <w:rPr>
          <w:sz w:val="24"/>
          <w:szCs w:val="24"/>
        </w:rPr>
        <w:t>That</w:t>
      </w:r>
      <w:r w:rsidR="00F52F31">
        <w:rPr>
          <w:sz w:val="24"/>
          <w:szCs w:val="24"/>
        </w:rPr>
        <w:t xml:space="preserve"> the child’s</w:t>
      </w:r>
      <w:r w:rsidRPr="008909AA">
        <w:rPr>
          <w:sz w:val="24"/>
          <w:szCs w:val="24"/>
        </w:rPr>
        <w:t xml:space="preserve"> school continue</w:t>
      </w:r>
      <w:r w:rsidR="00F52F31">
        <w:rPr>
          <w:sz w:val="24"/>
          <w:szCs w:val="24"/>
        </w:rPr>
        <w:t>s</w:t>
      </w:r>
      <w:r w:rsidRPr="008909AA">
        <w:rPr>
          <w:sz w:val="24"/>
          <w:szCs w:val="24"/>
        </w:rPr>
        <w:t xml:space="preserve"> to be required to fund provision</w:t>
      </w:r>
      <w:r w:rsidR="00F52F31">
        <w:rPr>
          <w:sz w:val="24"/>
          <w:szCs w:val="24"/>
        </w:rPr>
        <w:t xml:space="preserve"> put in place</w:t>
      </w:r>
      <w:r w:rsidRPr="008909AA">
        <w:rPr>
          <w:sz w:val="24"/>
          <w:szCs w:val="24"/>
        </w:rPr>
        <w:t xml:space="preserve"> </w:t>
      </w:r>
    </w:p>
    <w:p w14:paraId="517E7AA2" w14:textId="3FA4E182" w:rsidR="008909AA" w:rsidRPr="008909AA" w:rsidRDefault="008909AA" w:rsidP="008909AA">
      <w:pPr>
        <w:pStyle w:val="ListParagraph"/>
        <w:numPr>
          <w:ilvl w:val="0"/>
          <w:numId w:val="18"/>
        </w:numPr>
        <w:rPr>
          <w:sz w:val="24"/>
          <w:szCs w:val="24"/>
        </w:rPr>
      </w:pPr>
      <w:r w:rsidRPr="008909AA">
        <w:rPr>
          <w:sz w:val="24"/>
          <w:szCs w:val="24"/>
        </w:rPr>
        <w:t xml:space="preserve">That children and their families should expect a </w:t>
      </w:r>
      <w:r w:rsidR="00502A17" w:rsidRPr="008909AA">
        <w:rPr>
          <w:sz w:val="24"/>
          <w:szCs w:val="24"/>
        </w:rPr>
        <w:t>joined-up</w:t>
      </w:r>
      <w:r w:rsidRPr="008909AA">
        <w:rPr>
          <w:sz w:val="24"/>
          <w:szCs w:val="24"/>
        </w:rPr>
        <w:t xml:space="preserve"> plan of support</w:t>
      </w:r>
    </w:p>
    <w:p w14:paraId="7C337815" w14:textId="757F5991" w:rsidR="008909AA" w:rsidRPr="008909AA" w:rsidRDefault="008909AA" w:rsidP="008909AA">
      <w:pPr>
        <w:pStyle w:val="ListParagraph"/>
        <w:numPr>
          <w:ilvl w:val="0"/>
          <w:numId w:val="18"/>
        </w:numPr>
        <w:rPr>
          <w:sz w:val="24"/>
          <w:szCs w:val="24"/>
        </w:rPr>
      </w:pPr>
      <w:r w:rsidRPr="008909AA">
        <w:rPr>
          <w:sz w:val="24"/>
          <w:szCs w:val="24"/>
        </w:rPr>
        <w:t xml:space="preserve">That decision making on provision and support should be formalised through the </w:t>
      </w:r>
      <w:r w:rsidR="00C517F3">
        <w:rPr>
          <w:sz w:val="24"/>
          <w:szCs w:val="24"/>
        </w:rPr>
        <w:t>l</w:t>
      </w:r>
      <w:r w:rsidR="00502A17">
        <w:rPr>
          <w:sz w:val="24"/>
          <w:szCs w:val="24"/>
        </w:rPr>
        <w:t xml:space="preserve">ocal </w:t>
      </w:r>
      <w:r w:rsidR="00C517F3">
        <w:rPr>
          <w:sz w:val="24"/>
          <w:szCs w:val="24"/>
        </w:rPr>
        <w:t>a</w:t>
      </w:r>
      <w:r w:rsidR="00502A17">
        <w:rPr>
          <w:sz w:val="24"/>
          <w:szCs w:val="24"/>
        </w:rPr>
        <w:t>uthority</w:t>
      </w:r>
      <w:r w:rsidRPr="008909AA">
        <w:rPr>
          <w:sz w:val="24"/>
          <w:szCs w:val="24"/>
        </w:rPr>
        <w:t xml:space="preserve"> in line with the statutory duties to </w:t>
      </w:r>
      <w:r w:rsidR="00C517F3">
        <w:rPr>
          <w:sz w:val="24"/>
          <w:szCs w:val="24"/>
        </w:rPr>
        <w:t>arrange provision</w:t>
      </w:r>
    </w:p>
    <w:p w14:paraId="5D92B8A9" w14:textId="296549D1" w:rsidR="008909AA" w:rsidRPr="008909AA" w:rsidRDefault="008909AA" w:rsidP="008909AA">
      <w:pPr>
        <w:pStyle w:val="ListParagraph"/>
        <w:numPr>
          <w:ilvl w:val="0"/>
          <w:numId w:val="18"/>
        </w:numPr>
        <w:rPr>
          <w:sz w:val="24"/>
          <w:szCs w:val="24"/>
        </w:rPr>
      </w:pPr>
      <w:r w:rsidRPr="008909AA">
        <w:rPr>
          <w:sz w:val="24"/>
          <w:szCs w:val="24"/>
        </w:rPr>
        <w:t xml:space="preserve">That </w:t>
      </w:r>
      <w:r w:rsidR="00502A17">
        <w:rPr>
          <w:sz w:val="24"/>
          <w:szCs w:val="24"/>
        </w:rPr>
        <w:t xml:space="preserve">the local authority will commission appropriate provision to support children who </w:t>
      </w:r>
      <w:r w:rsidR="00BA2D5A">
        <w:rPr>
          <w:sz w:val="24"/>
          <w:szCs w:val="24"/>
        </w:rPr>
        <w:t>cannot attend school because of a health need</w:t>
      </w:r>
    </w:p>
    <w:p w14:paraId="60C30F1F" w14:textId="1AF746B2" w:rsidR="008909AA" w:rsidRDefault="008909AA" w:rsidP="008909AA">
      <w:pPr>
        <w:pStyle w:val="ListParagraph"/>
        <w:numPr>
          <w:ilvl w:val="0"/>
          <w:numId w:val="18"/>
        </w:numPr>
        <w:rPr>
          <w:sz w:val="24"/>
          <w:szCs w:val="24"/>
        </w:rPr>
      </w:pPr>
      <w:r w:rsidRPr="008909AA">
        <w:rPr>
          <w:sz w:val="24"/>
          <w:szCs w:val="24"/>
        </w:rPr>
        <w:t>That the Inclusion and Attendance team</w:t>
      </w:r>
      <w:r w:rsidR="00C517F3">
        <w:rPr>
          <w:sz w:val="24"/>
          <w:szCs w:val="24"/>
        </w:rPr>
        <w:t xml:space="preserve"> will </w:t>
      </w:r>
      <w:r w:rsidR="00977318">
        <w:rPr>
          <w:sz w:val="24"/>
          <w:szCs w:val="24"/>
        </w:rPr>
        <w:t>oversee appropriate cases</w:t>
      </w:r>
    </w:p>
    <w:p w14:paraId="1B5FDF4D" w14:textId="3E218F82" w:rsidR="00977318" w:rsidRDefault="00977318" w:rsidP="008909AA">
      <w:pPr>
        <w:pStyle w:val="ListParagraph"/>
        <w:numPr>
          <w:ilvl w:val="0"/>
          <w:numId w:val="18"/>
        </w:numPr>
        <w:rPr>
          <w:sz w:val="24"/>
          <w:szCs w:val="24"/>
        </w:rPr>
      </w:pPr>
      <w:r>
        <w:rPr>
          <w:sz w:val="24"/>
          <w:szCs w:val="24"/>
        </w:rPr>
        <w:t>That any arranged provision should be short term, regularly reviewed and</w:t>
      </w:r>
      <w:r w:rsidR="00505F9C">
        <w:rPr>
          <w:sz w:val="24"/>
          <w:szCs w:val="24"/>
        </w:rPr>
        <w:t xml:space="preserve"> delivered alongside appropriate medical intervention</w:t>
      </w:r>
    </w:p>
    <w:p w14:paraId="0E184C35" w14:textId="1E8EC9F3" w:rsidR="00505F9C" w:rsidRDefault="00505F9C" w:rsidP="00505F9C">
      <w:pPr>
        <w:rPr>
          <w:sz w:val="24"/>
          <w:szCs w:val="24"/>
        </w:rPr>
      </w:pPr>
    </w:p>
    <w:p w14:paraId="66E62A2B" w14:textId="77777777" w:rsidR="00505F9C" w:rsidRPr="00505F9C" w:rsidRDefault="00505F9C" w:rsidP="00505F9C">
      <w:pPr>
        <w:rPr>
          <w:sz w:val="24"/>
          <w:szCs w:val="24"/>
        </w:rPr>
      </w:pPr>
    </w:p>
    <w:p w14:paraId="2072AF10" w14:textId="5AE466A0" w:rsidR="00082E22" w:rsidRPr="008909AA" w:rsidRDefault="00BE2DCB" w:rsidP="00B62927">
      <w:pPr>
        <w:rPr>
          <w:rStyle w:val="Hyperlink"/>
          <w:rFonts w:cstheme="minorHAnsi"/>
          <w:b/>
          <w:bCs/>
          <w:color w:val="auto"/>
          <w:sz w:val="24"/>
          <w:szCs w:val="24"/>
          <w:u w:val="none"/>
        </w:rPr>
      </w:pPr>
      <w:r w:rsidRPr="008909AA">
        <w:rPr>
          <w:rStyle w:val="Hyperlink"/>
          <w:rFonts w:cstheme="minorHAnsi"/>
          <w:color w:val="auto"/>
          <w:sz w:val="24"/>
          <w:szCs w:val="24"/>
          <w:u w:val="none"/>
        </w:rPr>
        <w:lastRenderedPageBreak/>
        <w:tab/>
      </w:r>
      <w:r w:rsidR="0030527F" w:rsidRPr="008909AA">
        <w:rPr>
          <w:rStyle w:val="Hyperlink"/>
          <w:rFonts w:cstheme="minorHAnsi"/>
          <w:b/>
          <w:bCs/>
          <w:color w:val="auto"/>
          <w:sz w:val="24"/>
          <w:szCs w:val="24"/>
          <w:u w:val="none"/>
        </w:rPr>
        <w:t>1.</w:t>
      </w:r>
      <w:r w:rsidR="00BA2D5A">
        <w:rPr>
          <w:rStyle w:val="Hyperlink"/>
          <w:rFonts w:cstheme="minorHAnsi"/>
          <w:b/>
          <w:bCs/>
          <w:color w:val="auto"/>
          <w:sz w:val="24"/>
          <w:szCs w:val="24"/>
          <w:u w:val="none"/>
        </w:rPr>
        <w:t>2</w:t>
      </w:r>
      <w:r w:rsidR="0030527F" w:rsidRPr="008909AA">
        <w:rPr>
          <w:rStyle w:val="Hyperlink"/>
          <w:rFonts w:cstheme="minorHAnsi"/>
          <w:b/>
          <w:bCs/>
          <w:color w:val="auto"/>
          <w:sz w:val="24"/>
          <w:szCs w:val="24"/>
          <w:u w:val="none"/>
        </w:rPr>
        <w:tab/>
      </w:r>
      <w:r w:rsidR="00082E22" w:rsidRPr="008909AA">
        <w:rPr>
          <w:rStyle w:val="Hyperlink"/>
          <w:rFonts w:cstheme="minorHAnsi"/>
          <w:b/>
          <w:bCs/>
          <w:color w:val="auto"/>
          <w:sz w:val="24"/>
          <w:szCs w:val="24"/>
          <w:u w:val="none"/>
        </w:rPr>
        <w:t>Principles</w:t>
      </w:r>
      <w:r w:rsidR="00DC554C">
        <w:rPr>
          <w:rStyle w:val="Hyperlink"/>
          <w:rFonts w:cstheme="minorHAnsi"/>
          <w:b/>
          <w:bCs/>
          <w:color w:val="auto"/>
          <w:sz w:val="24"/>
          <w:szCs w:val="24"/>
          <w:u w:val="none"/>
        </w:rPr>
        <w:t xml:space="preserve"> that underpin this policy</w:t>
      </w:r>
    </w:p>
    <w:p w14:paraId="3FE3A9CC" w14:textId="45CB8A06" w:rsidR="00082E22" w:rsidRPr="002F5751" w:rsidRDefault="00CB338C" w:rsidP="002F5751">
      <w:pPr>
        <w:pStyle w:val="ListParagraph"/>
        <w:numPr>
          <w:ilvl w:val="0"/>
          <w:numId w:val="8"/>
        </w:numPr>
        <w:ind w:left="426"/>
        <w:rPr>
          <w:rFonts w:cstheme="minorHAnsi"/>
          <w:sz w:val="24"/>
          <w:szCs w:val="24"/>
        </w:rPr>
      </w:pPr>
      <w:r w:rsidRPr="002F5751">
        <w:rPr>
          <w:rFonts w:cstheme="minorHAnsi"/>
          <w:sz w:val="24"/>
          <w:szCs w:val="24"/>
        </w:rPr>
        <w:t>Children</w:t>
      </w:r>
      <w:r w:rsidR="00E95759" w:rsidRPr="002F5751">
        <w:rPr>
          <w:rFonts w:cstheme="minorHAnsi"/>
          <w:sz w:val="24"/>
          <w:szCs w:val="24"/>
        </w:rPr>
        <w:t xml:space="preserve"> should attend school wherever possible – school attendance can significantly improve wellbeing </w:t>
      </w:r>
    </w:p>
    <w:p w14:paraId="26AE4CDE" w14:textId="5649473B" w:rsidR="00472BF8" w:rsidRPr="002F5751" w:rsidRDefault="00082E22" w:rsidP="002F5751">
      <w:pPr>
        <w:pStyle w:val="ListParagraph"/>
        <w:numPr>
          <w:ilvl w:val="0"/>
          <w:numId w:val="8"/>
        </w:numPr>
        <w:ind w:left="426"/>
        <w:rPr>
          <w:rFonts w:cstheme="minorHAnsi"/>
          <w:sz w:val="24"/>
          <w:szCs w:val="24"/>
        </w:rPr>
      </w:pPr>
      <w:r w:rsidRPr="002F5751">
        <w:rPr>
          <w:rFonts w:cstheme="minorHAnsi"/>
          <w:sz w:val="24"/>
          <w:szCs w:val="24"/>
        </w:rPr>
        <w:t xml:space="preserve">Communication between home and school should be open, </w:t>
      </w:r>
      <w:r w:rsidR="00472BF8" w:rsidRPr="002F5751">
        <w:rPr>
          <w:rFonts w:cstheme="minorHAnsi"/>
          <w:sz w:val="24"/>
          <w:szCs w:val="24"/>
        </w:rPr>
        <w:t>honest,</w:t>
      </w:r>
      <w:r w:rsidRPr="002F5751">
        <w:rPr>
          <w:rFonts w:cstheme="minorHAnsi"/>
          <w:sz w:val="24"/>
          <w:szCs w:val="24"/>
        </w:rPr>
        <w:t xml:space="preserve"> and timely</w:t>
      </w:r>
      <w:r w:rsidR="00472BF8" w:rsidRPr="002F5751">
        <w:rPr>
          <w:rFonts w:cstheme="minorHAnsi"/>
          <w:sz w:val="24"/>
          <w:szCs w:val="24"/>
        </w:rPr>
        <w:t xml:space="preserve">. </w:t>
      </w:r>
      <w:r w:rsidR="004D270D" w:rsidRPr="002F5751">
        <w:rPr>
          <w:rFonts w:cstheme="minorHAnsi"/>
          <w:sz w:val="24"/>
          <w:szCs w:val="24"/>
        </w:rPr>
        <w:t>All school policies should clearly state who parents should contact if they have a concern</w:t>
      </w:r>
    </w:p>
    <w:p w14:paraId="6AF1C76D" w14:textId="543E7920" w:rsidR="00A10D37" w:rsidRPr="002F5751" w:rsidRDefault="00A10D37" w:rsidP="002F5751">
      <w:pPr>
        <w:pStyle w:val="ListParagraph"/>
        <w:numPr>
          <w:ilvl w:val="0"/>
          <w:numId w:val="8"/>
        </w:numPr>
        <w:ind w:left="426"/>
        <w:rPr>
          <w:rFonts w:cstheme="minorHAnsi"/>
          <w:sz w:val="24"/>
          <w:szCs w:val="24"/>
        </w:rPr>
      </w:pPr>
      <w:r w:rsidRPr="002F5751">
        <w:rPr>
          <w:rFonts w:cstheme="minorHAnsi"/>
          <w:sz w:val="24"/>
          <w:szCs w:val="24"/>
        </w:rPr>
        <w:t xml:space="preserve">Schools should </w:t>
      </w:r>
      <w:r w:rsidR="00BC05C7" w:rsidRPr="002F5751">
        <w:rPr>
          <w:rFonts w:cstheme="minorHAnsi"/>
          <w:sz w:val="24"/>
          <w:szCs w:val="24"/>
        </w:rPr>
        <w:t xml:space="preserve">listen to the voice of the child to </w:t>
      </w:r>
      <w:r w:rsidR="004D270D" w:rsidRPr="002F5751">
        <w:rPr>
          <w:rFonts w:cstheme="minorHAnsi"/>
          <w:sz w:val="24"/>
          <w:szCs w:val="24"/>
        </w:rPr>
        <w:t xml:space="preserve">understand </w:t>
      </w:r>
      <w:r w:rsidR="00BC05C7" w:rsidRPr="002F5751">
        <w:rPr>
          <w:rFonts w:cstheme="minorHAnsi"/>
          <w:sz w:val="24"/>
          <w:szCs w:val="24"/>
        </w:rPr>
        <w:t>why they are absent, and what they need to return to school</w:t>
      </w:r>
    </w:p>
    <w:p w14:paraId="0B02BB71" w14:textId="1B506E6E" w:rsidR="00082E22" w:rsidRPr="002F5751" w:rsidRDefault="00082E22" w:rsidP="002F5751">
      <w:pPr>
        <w:pStyle w:val="ListParagraph"/>
        <w:numPr>
          <w:ilvl w:val="0"/>
          <w:numId w:val="8"/>
        </w:numPr>
        <w:ind w:left="426"/>
        <w:rPr>
          <w:rFonts w:cstheme="minorHAnsi"/>
          <w:sz w:val="24"/>
          <w:szCs w:val="24"/>
        </w:rPr>
      </w:pPr>
      <w:r w:rsidRPr="002F5751">
        <w:rPr>
          <w:rFonts w:cstheme="minorHAnsi"/>
          <w:sz w:val="24"/>
          <w:szCs w:val="24"/>
        </w:rPr>
        <w:t xml:space="preserve">Schools should make every reasonable adjustment to </w:t>
      </w:r>
      <w:r w:rsidR="00656C08" w:rsidRPr="002F5751">
        <w:rPr>
          <w:rFonts w:cstheme="minorHAnsi"/>
          <w:sz w:val="24"/>
          <w:szCs w:val="24"/>
        </w:rPr>
        <w:t xml:space="preserve">help </w:t>
      </w:r>
      <w:r w:rsidRPr="002F5751">
        <w:rPr>
          <w:rFonts w:cstheme="minorHAnsi"/>
          <w:sz w:val="24"/>
          <w:szCs w:val="24"/>
        </w:rPr>
        <w:t xml:space="preserve">a </w:t>
      </w:r>
      <w:r w:rsidR="000C676B" w:rsidRPr="002F5751">
        <w:rPr>
          <w:rFonts w:cstheme="minorHAnsi"/>
          <w:sz w:val="24"/>
          <w:szCs w:val="24"/>
        </w:rPr>
        <w:t>child</w:t>
      </w:r>
      <w:r w:rsidRPr="002F5751">
        <w:rPr>
          <w:rFonts w:cstheme="minorHAnsi"/>
          <w:sz w:val="24"/>
          <w:szCs w:val="24"/>
        </w:rPr>
        <w:t xml:space="preserve"> to </w:t>
      </w:r>
      <w:r w:rsidR="00472BF8" w:rsidRPr="002F5751">
        <w:rPr>
          <w:rFonts w:cstheme="minorHAnsi"/>
          <w:sz w:val="24"/>
          <w:szCs w:val="24"/>
        </w:rPr>
        <w:t>continue to attend</w:t>
      </w:r>
      <w:r w:rsidRPr="002F5751">
        <w:rPr>
          <w:rFonts w:cstheme="minorHAnsi"/>
          <w:sz w:val="24"/>
          <w:szCs w:val="24"/>
        </w:rPr>
        <w:t xml:space="preserve"> school</w:t>
      </w:r>
      <w:r w:rsidR="00472BF8" w:rsidRPr="002F5751">
        <w:rPr>
          <w:rFonts w:cstheme="minorHAnsi"/>
          <w:sz w:val="24"/>
          <w:szCs w:val="24"/>
        </w:rPr>
        <w:t>, or continue to engage in education</w:t>
      </w:r>
      <w:r w:rsidRPr="002F5751">
        <w:rPr>
          <w:rFonts w:cstheme="minorHAnsi"/>
          <w:sz w:val="24"/>
          <w:szCs w:val="24"/>
        </w:rPr>
        <w:t xml:space="preserve"> </w:t>
      </w:r>
    </w:p>
    <w:p w14:paraId="6C06B8EF" w14:textId="77A93086" w:rsidR="00BD5961" w:rsidRPr="002F5751" w:rsidRDefault="00BC05C7" w:rsidP="002F5751">
      <w:pPr>
        <w:pStyle w:val="ListParagraph"/>
        <w:numPr>
          <w:ilvl w:val="0"/>
          <w:numId w:val="8"/>
        </w:numPr>
        <w:ind w:left="426"/>
        <w:rPr>
          <w:rFonts w:cstheme="minorHAnsi"/>
          <w:sz w:val="24"/>
          <w:szCs w:val="24"/>
        </w:rPr>
      </w:pPr>
      <w:r w:rsidRPr="002F5751">
        <w:rPr>
          <w:rFonts w:cstheme="minorHAnsi"/>
          <w:sz w:val="24"/>
          <w:szCs w:val="24"/>
        </w:rPr>
        <w:t xml:space="preserve">Professionals should work together to create good plans </w:t>
      </w:r>
      <w:r w:rsidR="0095011F" w:rsidRPr="002F5751">
        <w:rPr>
          <w:rFonts w:cstheme="minorHAnsi"/>
          <w:sz w:val="24"/>
          <w:szCs w:val="24"/>
        </w:rPr>
        <w:t xml:space="preserve">that enable a child to engage in education </w:t>
      </w:r>
    </w:p>
    <w:p w14:paraId="4DA1923A" w14:textId="7CCCA2F9" w:rsidR="0095011F" w:rsidRPr="002F5751" w:rsidRDefault="00BD5961" w:rsidP="002F5751">
      <w:pPr>
        <w:pStyle w:val="ListParagraph"/>
        <w:numPr>
          <w:ilvl w:val="0"/>
          <w:numId w:val="8"/>
        </w:numPr>
        <w:ind w:left="426"/>
        <w:rPr>
          <w:rFonts w:cstheme="minorHAnsi"/>
          <w:sz w:val="24"/>
          <w:szCs w:val="24"/>
        </w:rPr>
      </w:pPr>
      <w:r w:rsidRPr="002F5751">
        <w:rPr>
          <w:rFonts w:cstheme="minorHAnsi"/>
          <w:sz w:val="24"/>
          <w:szCs w:val="24"/>
        </w:rPr>
        <w:t xml:space="preserve">School leaders should consult </w:t>
      </w:r>
      <w:r w:rsidR="009708B8">
        <w:rPr>
          <w:rFonts w:cstheme="minorHAnsi"/>
          <w:sz w:val="24"/>
          <w:szCs w:val="24"/>
        </w:rPr>
        <w:t xml:space="preserve">at the earliest opportunity </w:t>
      </w:r>
      <w:r w:rsidRPr="002F5751">
        <w:rPr>
          <w:rFonts w:cstheme="minorHAnsi"/>
          <w:sz w:val="24"/>
          <w:szCs w:val="24"/>
        </w:rPr>
        <w:t xml:space="preserve">with health and social care professionals, </w:t>
      </w:r>
      <w:r w:rsidR="000C676B" w:rsidRPr="002F5751">
        <w:rPr>
          <w:rFonts w:cstheme="minorHAnsi"/>
          <w:sz w:val="24"/>
          <w:szCs w:val="24"/>
        </w:rPr>
        <w:t>children</w:t>
      </w:r>
      <w:r w:rsidRPr="002F5751">
        <w:rPr>
          <w:rFonts w:cstheme="minorHAnsi"/>
          <w:sz w:val="24"/>
          <w:szCs w:val="24"/>
        </w:rPr>
        <w:t xml:space="preserve">, and parents </w:t>
      </w:r>
      <w:r w:rsidR="00FE553F">
        <w:rPr>
          <w:rFonts w:cstheme="minorHAnsi"/>
          <w:sz w:val="24"/>
          <w:szCs w:val="24"/>
        </w:rPr>
        <w:t>to understand and support the child’s needs</w:t>
      </w:r>
    </w:p>
    <w:p w14:paraId="08AB76DD" w14:textId="05B5F50F" w:rsidR="0095011F" w:rsidRPr="009708B8" w:rsidRDefault="00287F67" w:rsidP="009708B8">
      <w:pPr>
        <w:pStyle w:val="ListParagraph"/>
        <w:numPr>
          <w:ilvl w:val="0"/>
          <w:numId w:val="8"/>
        </w:numPr>
        <w:ind w:left="426"/>
        <w:rPr>
          <w:rFonts w:cstheme="minorHAnsi"/>
          <w:sz w:val="24"/>
          <w:szCs w:val="24"/>
        </w:rPr>
      </w:pPr>
      <w:r w:rsidRPr="002F5751">
        <w:rPr>
          <w:rFonts w:cstheme="minorHAnsi"/>
          <w:sz w:val="24"/>
          <w:szCs w:val="24"/>
        </w:rPr>
        <w:t xml:space="preserve">Children </w:t>
      </w:r>
      <w:r w:rsidR="00E95759" w:rsidRPr="002F5751">
        <w:rPr>
          <w:rFonts w:cstheme="minorHAnsi"/>
          <w:sz w:val="24"/>
          <w:szCs w:val="24"/>
        </w:rPr>
        <w:t>at school with medical conditions should have full access to education, including school trips and physical education</w:t>
      </w:r>
    </w:p>
    <w:p w14:paraId="09975767" w14:textId="54539256" w:rsidR="00BD5961" w:rsidRPr="002F5751" w:rsidRDefault="00E95759" w:rsidP="002F5751">
      <w:pPr>
        <w:pStyle w:val="ListParagraph"/>
        <w:numPr>
          <w:ilvl w:val="0"/>
          <w:numId w:val="8"/>
        </w:numPr>
        <w:ind w:left="426"/>
        <w:rPr>
          <w:rFonts w:cstheme="minorHAnsi"/>
          <w:sz w:val="24"/>
          <w:szCs w:val="24"/>
        </w:rPr>
      </w:pPr>
      <w:r w:rsidRPr="002F5751">
        <w:rPr>
          <w:rFonts w:cstheme="minorHAnsi"/>
          <w:sz w:val="24"/>
          <w:szCs w:val="24"/>
        </w:rPr>
        <w:t xml:space="preserve">Governing bodies and academy trusts must ensure that arrangements are in place in schools to support </w:t>
      </w:r>
      <w:r w:rsidR="00287F67" w:rsidRPr="002F5751">
        <w:rPr>
          <w:rFonts w:cstheme="minorHAnsi"/>
          <w:sz w:val="24"/>
          <w:szCs w:val="24"/>
        </w:rPr>
        <w:t xml:space="preserve">children </w:t>
      </w:r>
      <w:r w:rsidRPr="002F5751">
        <w:rPr>
          <w:rFonts w:cstheme="minorHAnsi"/>
          <w:sz w:val="24"/>
          <w:szCs w:val="24"/>
        </w:rPr>
        <w:t>with medical conditions</w:t>
      </w:r>
    </w:p>
    <w:p w14:paraId="5249F6D8" w14:textId="553C05C8" w:rsidR="0035167A" w:rsidRPr="002F5751" w:rsidRDefault="0035167A" w:rsidP="002F5751">
      <w:pPr>
        <w:ind w:left="720"/>
        <w:rPr>
          <w:rFonts w:cstheme="minorHAnsi"/>
          <w:b/>
          <w:bCs/>
          <w:sz w:val="24"/>
          <w:szCs w:val="24"/>
        </w:rPr>
      </w:pPr>
      <w:r w:rsidRPr="002F5751">
        <w:rPr>
          <w:rFonts w:cstheme="minorHAnsi"/>
          <w:b/>
          <w:bCs/>
          <w:sz w:val="24"/>
          <w:szCs w:val="24"/>
        </w:rPr>
        <w:t>1.</w:t>
      </w:r>
      <w:r w:rsidR="00BA2D5A">
        <w:rPr>
          <w:rFonts w:cstheme="minorHAnsi"/>
          <w:b/>
          <w:bCs/>
          <w:sz w:val="24"/>
          <w:szCs w:val="24"/>
        </w:rPr>
        <w:t>3</w:t>
      </w:r>
      <w:r w:rsidRPr="002F5751">
        <w:rPr>
          <w:rFonts w:cstheme="minorHAnsi"/>
          <w:b/>
          <w:bCs/>
          <w:sz w:val="24"/>
          <w:szCs w:val="24"/>
        </w:rPr>
        <w:tab/>
        <w:t>Expectations</w:t>
      </w:r>
    </w:p>
    <w:p w14:paraId="45697802" w14:textId="0BF47B26" w:rsidR="003924D0" w:rsidRPr="002F5751" w:rsidRDefault="00BC7C66" w:rsidP="003924D0">
      <w:pPr>
        <w:rPr>
          <w:rFonts w:cstheme="minorHAnsi"/>
          <w:sz w:val="24"/>
          <w:szCs w:val="24"/>
        </w:rPr>
      </w:pPr>
      <w:r w:rsidRPr="002F5751">
        <w:rPr>
          <w:rFonts w:cstheme="minorHAnsi"/>
          <w:sz w:val="24"/>
          <w:szCs w:val="24"/>
        </w:rPr>
        <w:t>The</w:t>
      </w:r>
      <w:r w:rsidR="003924D0" w:rsidRPr="002F5751">
        <w:rPr>
          <w:rFonts w:cstheme="minorHAnsi"/>
          <w:sz w:val="24"/>
          <w:szCs w:val="24"/>
        </w:rPr>
        <w:t xml:space="preserve"> D</w:t>
      </w:r>
      <w:r w:rsidR="00CA4BC8" w:rsidRPr="002F5751">
        <w:rPr>
          <w:rFonts w:cstheme="minorHAnsi"/>
          <w:sz w:val="24"/>
          <w:szCs w:val="24"/>
        </w:rPr>
        <w:t>epartment for Education</w:t>
      </w:r>
      <w:r w:rsidR="00250BEC" w:rsidRPr="002F5751">
        <w:rPr>
          <w:rFonts w:cstheme="minorHAnsi"/>
          <w:sz w:val="24"/>
          <w:szCs w:val="24"/>
        </w:rPr>
        <w:t xml:space="preserve"> statutory guidance</w:t>
      </w:r>
      <w:r w:rsidR="003924D0" w:rsidRPr="002F5751">
        <w:rPr>
          <w:rFonts w:cstheme="minorHAnsi"/>
          <w:sz w:val="24"/>
          <w:szCs w:val="24"/>
        </w:rPr>
        <w:t xml:space="preserve"> </w:t>
      </w:r>
      <w:hyperlink r:id="rId9" w:history="1">
        <w:r w:rsidR="003924D0" w:rsidRPr="002F5751">
          <w:rPr>
            <w:rStyle w:val="Hyperlink"/>
            <w:rFonts w:cstheme="minorHAnsi"/>
            <w:sz w:val="24"/>
            <w:szCs w:val="24"/>
          </w:rPr>
          <w:t>Supporting pupils with medical conditions at school - GOV.UK (www.gov.uk)</w:t>
        </w:r>
      </w:hyperlink>
      <w:r w:rsidR="003924D0" w:rsidRPr="002F5751">
        <w:rPr>
          <w:rFonts w:cstheme="minorHAnsi"/>
          <w:sz w:val="24"/>
          <w:szCs w:val="24"/>
        </w:rPr>
        <w:t xml:space="preserve"> </w:t>
      </w:r>
      <w:r w:rsidR="00250BEC" w:rsidRPr="002F5751">
        <w:rPr>
          <w:rFonts w:cstheme="minorHAnsi"/>
          <w:sz w:val="24"/>
          <w:szCs w:val="24"/>
        </w:rPr>
        <w:t xml:space="preserve">states that </w:t>
      </w:r>
      <w:r w:rsidR="003924D0" w:rsidRPr="002F5751">
        <w:rPr>
          <w:rFonts w:cstheme="minorHAnsi"/>
          <w:sz w:val="24"/>
          <w:szCs w:val="24"/>
        </w:rPr>
        <w:t xml:space="preserve">schools and academies should be supporting pupils with medical needs to continue to engage with learning on school site, with reasonable adjustments made and in line with the child’s treatment plan.  </w:t>
      </w:r>
    </w:p>
    <w:p w14:paraId="7A2DB26D" w14:textId="3D2527EA" w:rsidR="003924D0" w:rsidRPr="002F5751" w:rsidRDefault="003924D0" w:rsidP="003924D0">
      <w:pPr>
        <w:rPr>
          <w:rFonts w:cstheme="minorHAnsi"/>
          <w:sz w:val="24"/>
          <w:szCs w:val="24"/>
        </w:rPr>
      </w:pPr>
      <w:r w:rsidRPr="002F5751">
        <w:rPr>
          <w:rFonts w:cstheme="minorHAnsi"/>
          <w:sz w:val="24"/>
          <w:szCs w:val="24"/>
        </w:rPr>
        <w:t xml:space="preserve">The DFE ‘Equality Act 2010 and Schools guidance’ </w:t>
      </w:r>
      <w:hyperlink r:id="rId10" w:history="1">
        <w:r w:rsidRPr="002F5751">
          <w:rPr>
            <w:rStyle w:val="Hyperlink"/>
            <w:rFonts w:cstheme="minorHAnsi"/>
            <w:sz w:val="24"/>
            <w:szCs w:val="24"/>
          </w:rPr>
          <w:t>Equality_Act_Advice_Final.pdf (publishing.service.gov.uk)</w:t>
        </w:r>
      </w:hyperlink>
      <w:r w:rsidRPr="002F5751">
        <w:rPr>
          <w:rFonts w:cstheme="minorHAnsi"/>
          <w:sz w:val="24"/>
          <w:szCs w:val="24"/>
        </w:rPr>
        <w:t xml:space="preserve"> states the Equality Act makes i</w:t>
      </w:r>
      <w:r w:rsidR="00514199" w:rsidRPr="002F5751">
        <w:rPr>
          <w:rFonts w:cstheme="minorHAnsi"/>
          <w:sz w:val="24"/>
          <w:szCs w:val="24"/>
        </w:rPr>
        <w:t>t</w:t>
      </w:r>
      <w:r w:rsidRPr="002F5751">
        <w:rPr>
          <w:rFonts w:cstheme="minorHAnsi"/>
          <w:sz w:val="24"/>
          <w:szCs w:val="24"/>
        </w:rPr>
        <w:t xml:space="preserve"> unlawful for the responsible body of a school to discriminate against, harass or victimise a pupil or potential pupil in relation to admissions, the way it provides education for pupils, the way it provides pupils access to any benefit, facility or service, or by excluding a pupil or subjecting them to any other detriment. </w:t>
      </w:r>
    </w:p>
    <w:p w14:paraId="46248783" w14:textId="6B887693" w:rsidR="008250FB" w:rsidRPr="002F5751" w:rsidRDefault="00175C66" w:rsidP="00B62927">
      <w:pPr>
        <w:rPr>
          <w:rFonts w:cstheme="minorHAnsi"/>
          <w:b/>
          <w:bCs/>
          <w:sz w:val="24"/>
          <w:szCs w:val="24"/>
        </w:rPr>
      </w:pPr>
      <w:r w:rsidRPr="002F5751">
        <w:rPr>
          <w:rFonts w:cstheme="minorHAnsi"/>
          <w:b/>
          <w:bCs/>
          <w:sz w:val="24"/>
          <w:szCs w:val="24"/>
        </w:rPr>
        <w:t>2</w:t>
      </w:r>
      <w:r w:rsidR="0030527F" w:rsidRPr="002F5751">
        <w:rPr>
          <w:rFonts w:cstheme="minorHAnsi"/>
          <w:b/>
          <w:bCs/>
          <w:sz w:val="24"/>
          <w:szCs w:val="24"/>
        </w:rPr>
        <w:t>.0</w:t>
      </w:r>
      <w:r w:rsidR="0030527F" w:rsidRPr="002F5751">
        <w:rPr>
          <w:rFonts w:cstheme="minorHAnsi"/>
          <w:b/>
          <w:bCs/>
          <w:sz w:val="24"/>
          <w:szCs w:val="24"/>
        </w:rPr>
        <w:tab/>
      </w:r>
      <w:r w:rsidR="00C93DA6" w:rsidRPr="002F5751">
        <w:rPr>
          <w:rFonts w:cstheme="minorHAnsi"/>
          <w:b/>
          <w:bCs/>
          <w:sz w:val="24"/>
          <w:szCs w:val="24"/>
        </w:rPr>
        <w:t>Health Needs</w:t>
      </w:r>
    </w:p>
    <w:p w14:paraId="2DB87D1E" w14:textId="2F4BED84" w:rsidR="00845456" w:rsidRPr="002F5751" w:rsidRDefault="00845456" w:rsidP="00B62927">
      <w:pPr>
        <w:rPr>
          <w:rFonts w:cstheme="minorHAnsi"/>
          <w:sz w:val="24"/>
          <w:szCs w:val="24"/>
        </w:rPr>
      </w:pPr>
      <w:r w:rsidRPr="002F5751">
        <w:rPr>
          <w:rFonts w:cstheme="minorHAnsi"/>
          <w:sz w:val="24"/>
          <w:szCs w:val="24"/>
        </w:rPr>
        <w:t xml:space="preserve">This policy applies when a </w:t>
      </w:r>
      <w:r w:rsidR="001F4036" w:rsidRPr="002F5751">
        <w:rPr>
          <w:rFonts w:cstheme="minorHAnsi"/>
          <w:sz w:val="24"/>
          <w:szCs w:val="24"/>
        </w:rPr>
        <w:t xml:space="preserve">child’s </w:t>
      </w:r>
      <w:r w:rsidRPr="002F5751">
        <w:rPr>
          <w:rFonts w:cstheme="minorHAnsi"/>
          <w:sz w:val="24"/>
          <w:szCs w:val="24"/>
        </w:rPr>
        <w:t xml:space="preserve">health needs are the barrier to them accessing school full time, on time, every day. </w:t>
      </w:r>
      <w:r w:rsidR="002B7092" w:rsidRPr="002F5751">
        <w:rPr>
          <w:rFonts w:cstheme="minorHAnsi"/>
          <w:sz w:val="24"/>
          <w:szCs w:val="24"/>
        </w:rPr>
        <w:t>If other reasons are preventing a child from accessing school</w:t>
      </w:r>
      <w:r w:rsidR="001C2C37" w:rsidRPr="002F5751">
        <w:rPr>
          <w:rFonts w:cstheme="minorHAnsi"/>
          <w:sz w:val="24"/>
          <w:szCs w:val="24"/>
        </w:rPr>
        <w:t>,</w:t>
      </w:r>
      <w:r w:rsidR="002B7092" w:rsidRPr="002F5751">
        <w:rPr>
          <w:rFonts w:cstheme="minorHAnsi"/>
          <w:sz w:val="24"/>
          <w:szCs w:val="24"/>
        </w:rPr>
        <w:t xml:space="preserve"> then appropriate early help support should be </w:t>
      </w:r>
      <w:r w:rsidR="00AE34B9">
        <w:rPr>
          <w:rFonts w:cstheme="minorHAnsi"/>
          <w:sz w:val="24"/>
          <w:szCs w:val="24"/>
        </w:rPr>
        <w:t>put in place</w:t>
      </w:r>
      <w:r w:rsidR="002B7092" w:rsidRPr="002F5751">
        <w:rPr>
          <w:rFonts w:cstheme="minorHAnsi"/>
          <w:sz w:val="24"/>
          <w:szCs w:val="24"/>
        </w:rPr>
        <w:t xml:space="preserve">. </w:t>
      </w:r>
    </w:p>
    <w:p w14:paraId="5EA5B05A" w14:textId="2CC0AA1B" w:rsidR="003B29F1" w:rsidRPr="002F5751" w:rsidRDefault="002B7092" w:rsidP="003B29F1">
      <w:pPr>
        <w:rPr>
          <w:rFonts w:cstheme="minorHAnsi"/>
          <w:sz w:val="24"/>
          <w:szCs w:val="24"/>
        </w:rPr>
      </w:pPr>
      <w:r w:rsidRPr="002F5751">
        <w:rPr>
          <w:rFonts w:cstheme="minorHAnsi"/>
          <w:sz w:val="24"/>
          <w:szCs w:val="24"/>
        </w:rPr>
        <w:t xml:space="preserve">By health needs we mean </w:t>
      </w:r>
      <w:r w:rsidR="002A55AA" w:rsidRPr="002F5751">
        <w:rPr>
          <w:rFonts w:cstheme="minorHAnsi"/>
          <w:sz w:val="24"/>
          <w:szCs w:val="24"/>
        </w:rPr>
        <w:t xml:space="preserve">those needs that can benefit from health care or from wider social and environmental changes. </w:t>
      </w:r>
      <w:r w:rsidR="007E39A3" w:rsidRPr="002F5751">
        <w:rPr>
          <w:rFonts w:cstheme="minorHAnsi"/>
          <w:sz w:val="24"/>
          <w:szCs w:val="24"/>
        </w:rPr>
        <w:t xml:space="preserve">They relate </w:t>
      </w:r>
      <w:r w:rsidR="003B29F1" w:rsidRPr="002F5751">
        <w:rPr>
          <w:rFonts w:cstheme="minorHAnsi"/>
          <w:sz w:val="24"/>
          <w:szCs w:val="24"/>
        </w:rPr>
        <w:t xml:space="preserve">to the treatment, control or prevention of disease, illness, injury or disability, and the care or aftercare of a person with these needs. </w:t>
      </w:r>
    </w:p>
    <w:p w14:paraId="4A8DBB56" w14:textId="191C61C2" w:rsidR="00FD748E" w:rsidRPr="002F5751" w:rsidRDefault="00FD748E" w:rsidP="003B29F1">
      <w:pPr>
        <w:rPr>
          <w:rFonts w:cstheme="minorHAnsi"/>
          <w:sz w:val="24"/>
          <w:szCs w:val="24"/>
        </w:rPr>
      </w:pPr>
      <w:r w:rsidRPr="002F5751">
        <w:rPr>
          <w:rFonts w:cstheme="minorHAnsi"/>
          <w:sz w:val="24"/>
          <w:szCs w:val="24"/>
        </w:rPr>
        <w:t>This mean</w:t>
      </w:r>
      <w:r w:rsidR="007E39A3" w:rsidRPr="002F5751">
        <w:rPr>
          <w:rFonts w:cstheme="minorHAnsi"/>
          <w:sz w:val="24"/>
          <w:szCs w:val="24"/>
        </w:rPr>
        <w:t>s that</w:t>
      </w:r>
      <w:r w:rsidR="00C14BF3" w:rsidRPr="002F5751">
        <w:rPr>
          <w:rFonts w:cstheme="minorHAnsi"/>
          <w:sz w:val="24"/>
          <w:szCs w:val="24"/>
        </w:rPr>
        <w:t xml:space="preserve"> where</w:t>
      </w:r>
      <w:r w:rsidR="007E39A3" w:rsidRPr="002F5751">
        <w:rPr>
          <w:rFonts w:cstheme="minorHAnsi"/>
          <w:sz w:val="24"/>
          <w:szCs w:val="24"/>
        </w:rPr>
        <w:t xml:space="preserve"> a child </w:t>
      </w:r>
      <w:r w:rsidR="00C14BF3" w:rsidRPr="002F5751">
        <w:rPr>
          <w:rFonts w:cstheme="minorHAnsi"/>
          <w:sz w:val="24"/>
          <w:szCs w:val="24"/>
        </w:rPr>
        <w:t>has a</w:t>
      </w:r>
      <w:r w:rsidR="007E39A3" w:rsidRPr="002F5751">
        <w:rPr>
          <w:rFonts w:cstheme="minorHAnsi"/>
          <w:sz w:val="24"/>
          <w:szCs w:val="24"/>
        </w:rPr>
        <w:t xml:space="preserve"> health need</w:t>
      </w:r>
      <w:r w:rsidR="00C14BF3" w:rsidRPr="002F5751">
        <w:rPr>
          <w:rFonts w:cstheme="minorHAnsi"/>
          <w:sz w:val="24"/>
          <w:szCs w:val="24"/>
        </w:rPr>
        <w:t xml:space="preserve"> that is</w:t>
      </w:r>
      <w:r w:rsidR="007E39A3" w:rsidRPr="002F5751">
        <w:rPr>
          <w:rFonts w:cstheme="minorHAnsi"/>
          <w:sz w:val="24"/>
          <w:szCs w:val="24"/>
        </w:rPr>
        <w:t xml:space="preserve"> preventing them from attending regularly </w:t>
      </w:r>
      <w:r w:rsidR="00C14BF3" w:rsidRPr="002F5751">
        <w:rPr>
          <w:rFonts w:cstheme="minorHAnsi"/>
          <w:sz w:val="24"/>
          <w:szCs w:val="24"/>
        </w:rPr>
        <w:t>then</w:t>
      </w:r>
      <w:r w:rsidR="00EC635E" w:rsidRPr="002F5751">
        <w:rPr>
          <w:rFonts w:cstheme="minorHAnsi"/>
          <w:sz w:val="24"/>
          <w:szCs w:val="24"/>
        </w:rPr>
        <w:t xml:space="preserve"> contact with a recognised health practitioner who is considering </w:t>
      </w:r>
      <w:r w:rsidR="00DA2A72">
        <w:rPr>
          <w:rFonts w:cstheme="minorHAnsi"/>
          <w:sz w:val="24"/>
          <w:szCs w:val="24"/>
        </w:rPr>
        <w:t xml:space="preserve">or delivering </w:t>
      </w:r>
      <w:r w:rsidR="00EC635E" w:rsidRPr="002F5751">
        <w:rPr>
          <w:rFonts w:cstheme="minorHAnsi"/>
          <w:sz w:val="24"/>
          <w:szCs w:val="24"/>
        </w:rPr>
        <w:t>appropriate treatment and further support</w:t>
      </w:r>
      <w:r w:rsidR="00C14BF3" w:rsidRPr="002F5751">
        <w:rPr>
          <w:rFonts w:cstheme="minorHAnsi"/>
          <w:sz w:val="24"/>
          <w:szCs w:val="24"/>
        </w:rPr>
        <w:t xml:space="preserve"> should be in place</w:t>
      </w:r>
      <w:r w:rsidR="00EC635E" w:rsidRPr="002F5751">
        <w:rPr>
          <w:rFonts w:cstheme="minorHAnsi"/>
          <w:sz w:val="24"/>
          <w:szCs w:val="24"/>
        </w:rPr>
        <w:t xml:space="preserve">. </w:t>
      </w:r>
    </w:p>
    <w:p w14:paraId="2F240E44" w14:textId="0EC08CAA" w:rsidR="00EC635E" w:rsidRPr="002F5751" w:rsidRDefault="00882C6D" w:rsidP="003B29F1">
      <w:pPr>
        <w:rPr>
          <w:rFonts w:cstheme="minorHAnsi"/>
          <w:b/>
          <w:bCs/>
          <w:sz w:val="24"/>
          <w:szCs w:val="24"/>
        </w:rPr>
      </w:pPr>
      <w:r w:rsidRPr="002F5751">
        <w:rPr>
          <w:rFonts w:cstheme="minorHAnsi"/>
          <w:b/>
          <w:bCs/>
          <w:sz w:val="24"/>
          <w:szCs w:val="24"/>
        </w:rPr>
        <w:t>3</w:t>
      </w:r>
      <w:r w:rsidR="0030527F" w:rsidRPr="002F5751">
        <w:rPr>
          <w:rFonts w:cstheme="minorHAnsi"/>
          <w:b/>
          <w:bCs/>
          <w:sz w:val="24"/>
          <w:szCs w:val="24"/>
        </w:rPr>
        <w:t>.</w:t>
      </w:r>
      <w:r w:rsidRPr="002F5751">
        <w:rPr>
          <w:rFonts w:cstheme="minorHAnsi"/>
          <w:b/>
          <w:bCs/>
          <w:sz w:val="24"/>
          <w:szCs w:val="24"/>
        </w:rPr>
        <w:t>0</w:t>
      </w:r>
      <w:r w:rsidR="0030527F" w:rsidRPr="002F5751">
        <w:rPr>
          <w:rFonts w:cstheme="minorHAnsi"/>
          <w:b/>
          <w:bCs/>
          <w:sz w:val="24"/>
          <w:szCs w:val="24"/>
        </w:rPr>
        <w:tab/>
      </w:r>
      <w:r w:rsidR="00391D81" w:rsidRPr="002F5751">
        <w:rPr>
          <w:rFonts w:cstheme="minorHAnsi"/>
          <w:b/>
          <w:bCs/>
          <w:sz w:val="24"/>
          <w:szCs w:val="24"/>
        </w:rPr>
        <w:t xml:space="preserve">Support available </w:t>
      </w:r>
      <w:r w:rsidR="0030046C" w:rsidRPr="002F5751">
        <w:rPr>
          <w:rFonts w:cstheme="minorHAnsi"/>
          <w:b/>
          <w:bCs/>
          <w:sz w:val="24"/>
          <w:szCs w:val="24"/>
        </w:rPr>
        <w:t xml:space="preserve">to children </w:t>
      </w:r>
      <w:r w:rsidR="00391D81" w:rsidRPr="002F5751">
        <w:rPr>
          <w:rFonts w:cstheme="minorHAnsi"/>
          <w:b/>
          <w:bCs/>
          <w:sz w:val="24"/>
          <w:szCs w:val="24"/>
        </w:rPr>
        <w:t>accessing education</w:t>
      </w:r>
    </w:p>
    <w:p w14:paraId="3D7CE16D" w14:textId="782CBCF7" w:rsidR="00E1262B" w:rsidRPr="002F5751" w:rsidRDefault="00251046" w:rsidP="003B29F1">
      <w:pPr>
        <w:rPr>
          <w:rFonts w:cstheme="minorHAnsi"/>
          <w:sz w:val="24"/>
          <w:szCs w:val="24"/>
        </w:rPr>
      </w:pPr>
      <w:r w:rsidRPr="002F5751">
        <w:rPr>
          <w:rFonts w:cstheme="minorHAnsi"/>
          <w:sz w:val="24"/>
          <w:szCs w:val="24"/>
        </w:rPr>
        <w:t xml:space="preserve">Not all children with health needs will require the local authority to arrange suitable provision. Managing health needs in education will be dependent on the severity of the needs. </w:t>
      </w:r>
      <w:r w:rsidR="003B29F1" w:rsidRPr="002F5751">
        <w:rPr>
          <w:rFonts w:cstheme="minorHAnsi"/>
          <w:sz w:val="24"/>
          <w:szCs w:val="24"/>
        </w:rPr>
        <w:t xml:space="preserve">Health services should </w:t>
      </w:r>
      <w:r w:rsidR="007D164E" w:rsidRPr="002F5751">
        <w:rPr>
          <w:rFonts w:cstheme="minorHAnsi"/>
          <w:sz w:val="24"/>
          <w:szCs w:val="24"/>
        </w:rPr>
        <w:t>collaborate</w:t>
      </w:r>
      <w:r w:rsidR="003B29F1" w:rsidRPr="002F5751">
        <w:rPr>
          <w:rFonts w:cstheme="minorHAnsi"/>
          <w:sz w:val="24"/>
          <w:szCs w:val="24"/>
        </w:rPr>
        <w:t xml:space="preserve"> with </w:t>
      </w:r>
      <w:r w:rsidR="009A31BA" w:rsidRPr="002F5751">
        <w:rPr>
          <w:rFonts w:cstheme="minorHAnsi"/>
          <w:sz w:val="24"/>
          <w:szCs w:val="24"/>
        </w:rPr>
        <w:t xml:space="preserve">schools, </w:t>
      </w:r>
      <w:r w:rsidR="003B29F1" w:rsidRPr="002F5751">
        <w:rPr>
          <w:rFonts w:cstheme="minorHAnsi"/>
          <w:sz w:val="24"/>
          <w:szCs w:val="24"/>
        </w:rPr>
        <w:t>education</w:t>
      </w:r>
      <w:r w:rsidR="009A31BA" w:rsidRPr="002F5751">
        <w:rPr>
          <w:rFonts w:cstheme="minorHAnsi"/>
          <w:sz w:val="24"/>
          <w:szCs w:val="24"/>
        </w:rPr>
        <w:t xml:space="preserve"> services</w:t>
      </w:r>
      <w:r w:rsidR="003B29F1" w:rsidRPr="002F5751">
        <w:rPr>
          <w:rFonts w:cstheme="minorHAnsi"/>
          <w:sz w:val="24"/>
          <w:szCs w:val="24"/>
        </w:rPr>
        <w:t xml:space="preserve"> and social care to </w:t>
      </w:r>
      <w:r w:rsidR="003B29F1" w:rsidRPr="002F5751">
        <w:rPr>
          <w:rFonts w:cstheme="minorHAnsi"/>
          <w:sz w:val="24"/>
          <w:szCs w:val="24"/>
        </w:rPr>
        <w:lastRenderedPageBreak/>
        <w:t>address children</w:t>
      </w:r>
      <w:r w:rsidR="000F7A5A" w:rsidRPr="002F5751">
        <w:rPr>
          <w:rFonts w:cstheme="minorHAnsi"/>
          <w:sz w:val="24"/>
          <w:szCs w:val="24"/>
        </w:rPr>
        <w:t>’s</w:t>
      </w:r>
      <w:r w:rsidR="003B29F1" w:rsidRPr="002F5751">
        <w:rPr>
          <w:rFonts w:cstheme="minorHAnsi"/>
          <w:sz w:val="24"/>
          <w:szCs w:val="24"/>
        </w:rPr>
        <w:t xml:space="preserve"> health needs flexibly</w:t>
      </w:r>
      <w:r w:rsidR="00813321" w:rsidRPr="002F5751">
        <w:rPr>
          <w:rFonts w:cstheme="minorHAnsi"/>
          <w:sz w:val="24"/>
          <w:szCs w:val="24"/>
        </w:rPr>
        <w:t>. They should work together</w:t>
      </w:r>
      <w:r w:rsidR="003B29F1" w:rsidRPr="002F5751">
        <w:rPr>
          <w:rFonts w:cstheme="minorHAnsi"/>
          <w:sz w:val="24"/>
          <w:szCs w:val="24"/>
        </w:rPr>
        <w:t xml:space="preserve"> to </w:t>
      </w:r>
      <w:r w:rsidR="00D42502" w:rsidRPr="002F5751">
        <w:rPr>
          <w:rFonts w:cstheme="minorHAnsi"/>
          <w:sz w:val="24"/>
          <w:szCs w:val="24"/>
        </w:rPr>
        <w:t xml:space="preserve">enable </w:t>
      </w:r>
      <w:r w:rsidR="001C2BF8" w:rsidRPr="002F5751">
        <w:rPr>
          <w:rFonts w:cstheme="minorHAnsi"/>
          <w:sz w:val="24"/>
          <w:szCs w:val="24"/>
        </w:rPr>
        <w:t>th</w:t>
      </w:r>
      <w:r w:rsidR="00813321" w:rsidRPr="002F5751">
        <w:rPr>
          <w:rFonts w:cstheme="minorHAnsi"/>
          <w:sz w:val="24"/>
          <w:szCs w:val="24"/>
        </w:rPr>
        <w:t>e child t</w:t>
      </w:r>
      <w:r w:rsidR="001C2BF8" w:rsidRPr="002F5751">
        <w:rPr>
          <w:rFonts w:cstheme="minorHAnsi"/>
          <w:sz w:val="24"/>
          <w:szCs w:val="24"/>
        </w:rPr>
        <w:t>o</w:t>
      </w:r>
      <w:r w:rsidR="00D42502" w:rsidRPr="002F5751">
        <w:rPr>
          <w:rFonts w:cstheme="minorHAnsi"/>
          <w:sz w:val="24"/>
          <w:szCs w:val="24"/>
        </w:rPr>
        <w:t xml:space="preserve"> </w:t>
      </w:r>
      <w:r w:rsidR="003B29F1" w:rsidRPr="002F5751">
        <w:rPr>
          <w:rFonts w:cstheme="minorHAnsi"/>
          <w:sz w:val="24"/>
          <w:szCs w:val="24"/>
        </w:rPr>
        <w:t>join in with education and social activities alongside other children</w:t>
      </w:r>
      <w:r w:rsidR="00585989" w:rsidRPr="002F5751">
        <w:rPr>
          <w:rFonts w:cstheme="minorHAnsi"/>
          <w:sz w:val="24"/>
          <w:szCs w:val="24"/>
        </w:rPr>
        <w:t xml:space="preserve">. They should </w:t>
      </w:r>
      <w:r w:rsidR="00151D63" w:rsidRPr="002F5751">
        <w:rPr>
          <w:rFonts w:cstheme="minorHAnsi"/>
          <w:sz w:val="24"/>
          <w:szCs w:val="24"/>
        </w:rPr>
        <w:t>help children to develop</w:t>
      </w:r>
      <w:r w:rsidR="00D42502" w:rsidRPr="002F5751">
        <w:rPr>
          <w:rFonts w:cstheme="minorHAnsi"/>
          <w:sz w:val="24"/>
          <w:szCs w:val="24"/>
        </w:rPr>
        <w:t xml:space="preserve"> their independence </w:t>
      </w:r>
      <w:r w:rsidR="00151D63" w:rsidRPr="002F5751">
        <w:rPr>
          <w:rFonts w:cstheme="minorHAnsi"/>
          <w:sz w:val="24"/>
          <w:szCs w:val="24"/>
        </w:rPr>
        <w:t xml:space="preserve">through </w:t>
      </w:r>
      <w:r w:rsidR="00A327A2" w:rsidRPr="002F5751">
        <w:rPr>
          <w:rFonts w:cstheme="minorHAnsi"/>
          <w:sz w:val="24"/>
          <w:szCs w:val="24"/>
        </w:rPr>
        <w:t xml:space="preserve">their </w:t>
      </w:r>
      <w:r w:rsidR="00151D63" w:rsidRPr="002F5751">
        <w:rPr>
          <w:rFonts w:cstheme="minorHAnsi"/>
          <w:sz w:val="24"/>
          <w:szCs w:val="24"/>
        </w:rPr>
        <w:t xml:space="preserve">own management of their </w:t>
      </w:r>
      <w:r w:rsidR="00D42502" w:rsidRPr="002F5751">
        <w:rPr>
          <w:rFonts w:cstheme="minorHAnsi"/>
          <w:sz w:val="24"/>
          <w:szCs w:val="24"/>
        </w:rPr>
        <w:t>health need.</w:t>
      </w:r>
    </w:p>
    <w:p w14:paraId="453A6263" w14:textId="493AA7C7" w:rsidR="006B24D2" w:rsidRPr="002F5751" w:rsidRDefault="0031680A" w:rsidP="003B29F1">
      <w:pPr>
        <w:rPr>
          <w:rFonts w:cstheme="minorHAnsi"/>
          <w:sz w:val="24"/>
          <w:szCs w:val="24"/>
        </w:rPr>
      </w:pPr>
      <w:r w:rsidRPr="002F5751">
        <w:rPr>
          <w:rFonts w:cstheme="minorHAnsi"/>
          <w:sz w:val="24"/>
          <w:szCs w:val="24"/>
        </w:rPr>
        <w:t>When a school</w:t>
      </w:r>
      <w:r w:rsidR="006B24D2" w:rsidRPr="002F5751">
        <w:rPr>
          <w:rFonts w:cstheme="minorHAnsi"/>
          <w:sz w:val="24"/>
          <w:szCs w:val="24"/>
        </w:rPr>
        <w:t xml:space="preserve"> or</w:t>
      </w:r>
      <w:r w:rsidRPr="002F5751">
        <w:rPr>
          <w:rFonts w:cstheme="minorHAnsi"/>
          <w:sz w:val="24"/>
          <w:szCs w:val="24"/>
        </w:rPr>
        <w:t xml:space="preserve"> professional</w:t>
      </w:r>
      <w:r w:rsidR="006B24D2" w:rsidRPr="002F5751">
        <w:rPr>
          <w:rFonts w:cstheme="minorHAnsi"/>
          <w:sz w:val="24"/>
          <w:szCs w:val="24"/>
        </w:rPr>
        <w:t xml:space="preserve"> recognises that the child’s health needs are impacting on their ability to engage with their normal educational </w:t>
      </w:r>
      <w:r w:rsidR="001F4036" w:rsidRPr="002F5751">
        <w:rPr>
          <w:rFonts w:cstheme="minorHAnsi"/>
          <w:sz w:val="24"/>
          <w:szCs w:val="24"/>
        </w:rPr>
        <w:t>offer,</w:t>
      </w:r>
      <w:r w:rsidR="006B24D2" w:rsidRPr="002F5751">
        <w:rPr>
          <w:rFonts w:cstheme="minorHAnsi"/>
          <w:sz w:val="24"/>
          <w:szCs w:val="24"/>
        </w:rPr>
        <w:t xml:space="preserve"> they should arrange to meet with the </w:t>
      </w:r>
      <w:r w:rsidR="005D6547" w:rsidRPr="002F5751">
        <w:rPr>
          <w:rFonts w:cstheme="minorHAnsi"/>
          <w:sz w:val="24"/>
          <w:szCs w:val="24"/>
        </w:rPr>
        <w:t>child</w:t>
      </w:r>
      <w:r w:rsidR="00AE18D1" w:rsidRPr="002F5751">
        <w:rPr>
          <w:rFonts w:cstheme="minorHAnsi"/>
          <w:sz w:val="24"/>
          <w:szCs w:val="24"/>
        </w:rPr>
        <w:t xml:space="preserve"> to capture their voice, and the parent/carer as soon as possible. They should consider </w:t>
      </w:r>
      <w:r w:rsidR="005D6547" w:rsidRPr="002F5751">
        <w:rPr>
          <w:rFonts w:cstheme="minorHAnsi"/>
          <w:sz w:val="24"/>
          <w:szCs w:val="24"/>
        </w:rPr>
        <w:t>an</w:t>
      </w:r>
      <w:r w:rsidR="00AE18D1" w:rsidRPr="002F5751">
        <w:rPr>
          <w:rFonts w:cstheme="minorHAnsi"/>
          <w:sz w:val="24"/>
          <w:szCs w:val="24"/>
        </w:rPr>
        <w:t xml:space="preserve"> education plan, and suitable referrals to universal health and early help. </w:t>
      </w:r>
      <w:r w:rsidR="00F52960">
        <w:rPr>
          <w:rFonts w:cstheme="minorHAnsi"/>
          <w:sz w:val="24"/>
          <w:szCs w:val="24"/>
        </w:rPr>
        <w:t>This plan should include any help and support for the parent/carer.</w:t>
      </w:r>
    </w:p>
    <w:p w14:paraId="04254BC0" w14:textId="7F2E0D36" w:rsidR="0031680A" w:rsidRPr="002F5751" w:rsidRDefault="006B24D2" w:rsidP="003B29F1">
      <w:pPr>
        <w:rPr>
          <w:rFonts w:cstheme="minorHAnsi"/>
          <w:sz w:val="24"/>
          <w:szCs w:val="24"/>
        </w:rPr>
      </w:pPr>
      <w:r w:rsidRPr="002F5751">
        <w:rPr>
          <w:rFonts w:cstheme="minorHAnsi"/>
          <w:sz w:val="24"/>
          <w:szCs w:val="24"/>
        </w:rPr>
        <w:t xml:space="preserve">When a </w:t>
      </w:r>
      <w:r w:rsidR="0031680A" w:rsidRPr="002F5751">
        <w:rPr>
          <w:rFonts w:cstheme="minorHAnsi"/>
          <w:sz w:val="24"/>
          <w:szCs w:val="24"/>
        </w:rPr>
        <w:t xml:space="preserve">parent or child recognises that the child’s health needs are impacting on their ability to engage with </w:t>
      </w:r>
      <w:r w:rsidR="00680F3F" w:rsidRPr="002F5751">
        <w:rPr>
          <w:rFonts w:cstheme="minorHAnsi"/>
          <w:sz w:val="24"/>
          <w:szCs w:val="24"/>
        </w:rPr>
        <w:t xml:space="preserve">their normal educational </w:t>
      </w:r>
      <w:r w:rsidR="00AE18D1" w:rsidRPr="002F5751">
        <w:rPr>
          <w:rFonts w:cstheme="minorHAnsi"/>
          <w:sz w:val="24"/>
          <w:szCs w:val="24"/>
        </w:rPr>
        <w:t>offer,</w:t>
      </w:r>
      <w:r w:rsidR="00680F3F" w:rsidRPr="002F5751">
        <w:rPr>
          <w:rFonts w:cstheme="minorHAnsi"/>
          <w:sz w:val="24"/>
          <w:szCs w:val="24"/>
        </w:rPr>
        <w:t xml:space="preserve"> they should approach universal health services </w:t>
      </w:r>
      <w:r w:rsidR="00585989" w:rsidRPr="002F5751">
        <w:rPr>
          <w:rFonts w:cstheme="minorHAnsi"/>
          <w:sz w:val="24"/>
          <w:szCs w:val="24"/>
        </w:rPr>
        <w:t>and</w:t>
      </w:r>
      <w:r w:rsidR="00680F3F" w:rsidRPr="002F5751">
        <w:rPr>
          <w:rFonts w:cstheme="minorHAnsi"/>
          <w:sz w:val="24"/>
          <w:szCs w:val="24"/>
        </w:rPr>
        <w:t xml:space="preserve"> discuss </w:t>
      </w:r>
      <w:r w:rsidR="00585989" w:rsidRPr="002F5751">
        <w:rPr>
          <w:rFonts w:cstheme="minorHAnsi"/>
          <w:sz w:val="24"/>
          <w:szCs w:val="24"/>
        </w:rPr>
        <w:t xml:space="preserve">their concerns </w:t>
      </w:r>
      <w:r w:rsidR="00680F3F" w:rsidRPr="002F5751">
        <w:rPr>
          <w:rFonts w:cstheme="minorHAnsi"/>
          <w:sz w:val="24"/>
          <w:szCs w:val="24"/>
        </w:rPr>
        <w:t>with their child’s school</w:t>
      </w:r>
      <w:r w:rsidR="00AE18D1" w:rsidRPr="002F5751">
        <w:rPr>
          <w:rFonts w:cstheme="minorHAnsi"/>
          <w:sz w:val="24"/>
          <w:szCs w:val="24"/>
        </w:rPr>
        <w:t xml:space="preserve"> as soon as possible. </w:t>
      </w:r>
    </w:p>
    <w:p w14:paraId="0319C1AD" w14:textId="2E99A73E" w:rsidR="00C81628" w:rsidRPr="002F5751" w:rsidRDefault="00AE18D1" w:rsidP="003B29F1">
      <w:pPr>
        <w:rPr>
          <w:rFonts w:cstheme="minorHAnsi"/>
          <w:sz w:val="24"/>
          <w:szCs w:val="24"/>
        </w:rPr>
      </w:pPr>
      <w:r w:rsidRPr="002F5751">
        <w:rPr>
          <w:rFonts w:cstheme="minorHAnsi"/>
          <w:sz w:val="24"/>
          <w:szCs w:val="24"/>
        </w:rPr>
        <w:t xml:space="preserve">There are a variety of </w:t>
      </w:r>
      <w:r w:rsidR="000C1D05" w:rsidRPr="002F5751">
        <w:rPr>
          <w:rFonts w:cstheme="minorHAnsi"/>
          <w:sz w:val="24"/>
          <w:szCs w:val="24"/>
        </w:rPr>
        <w:t xml:space="preserve">services who provide advice, support and </w:t>
      </w:r>
      <w:r w:rsidR="000C291F" w:rsidRPr="002F5751">
        <w:rPr>
          <w:rFonts w:cstheme="minorHAnsi"/>
          <w:sz w:val="24"/>
          <w:szCs w:val="24"/>
        </w:rPr>
        <w:t>signposting for children</w:t>
      </w:r>
      <w:r w:rsidR="00AD161A" w:rsidRPr="002F5751">
        <w:rPr>
          <w:rFonts w:cstheme="minorHAnsi"/>
          <w:sz w:val="24"/>
          <w:szCs w:val="24"/>
        </w:rPr>
        <w:t xml:space="preserve">, </w:t>
      </w:r>
      <w:r w:rsidR="000C291F" w:rsidRPr="002F5751">
        <w:rPr>
          <w:rFonts w:cstheme="minorHAnsi"/>
          <w:sz w:val="24"/>
          <w:szCs w:val="24"/>
        </w:rPr>
        <w:t>families</w:t>
      </w:r>
      <w:r w:rsidR="00AD161A" w:rsidRPr="002F5751">
        <w:rPr>
          <w:rFonts w:cstheme="minorHAnsi"/>
          <w:sz w:val="24"/>
          <w:szCs w:val="24"/>
        </w:rPr>
        <w:t xml:space="preserve">, </w:t>
      </w:r>
      <w:r w:rsidR="00D63E6C" w:rsidRPr="002F5751">
        <w:rPr>
          <w:rFonts w:cstheme="minorHAnsi"/>
          <w:sz w:val="24"/>
          <w:szCs w:val="24"/>
        </w:rPr>
        <w:t>schools,</w:t>
      </w:r>
      <w:r w:rsidR="00AD161A" w:rsidRPr="002F5751">
        <w:rPr>
          <w:rFonts w:cstheme="minorHAnsi"/>
          <w:sz w:val="24"/>
          <w:szCs w:val="24"/>
        </w:rPr>
        <w:t xml:space="preserve"> and professionals</w:t>
      </w:r>
      <w:r w:rsidR="000C291F" w:rsidRPr="002F5751">
        <w:rPr>
          <w:rFonts w:cstheme="minorHAnsi"/>
          <w:sz w:val="24"/>
          <w:szCs w:val="24"/>
        </w:rPr>
        <w:t>. These include:</w:t>
      </w:r>
    </w:p>
    <w:p w14:paraId="7F4AD101" w14:textId="25693AB5" w:rsidR="007729D0" w:rsidRPr="002F5751" w:rsidRDefault="00882C6D" w:rsidP="000C291F">
      <w:pPr>
        <w:ind w:firstLine="720"/>
        <w:rPr>
          <w:rFonts w:cstheme="minorHAnsi"/>
          <w:b/>
          <w:bCs/>
          <w:sz w:val="24"/>
          <w:szCs w:val="24"/>
        </w:rPr>
      </w:pPr>
      <w:r w:rsidRPr="002F5751">
        <w:rPr>
          <w:rFonts w:cstheme="minorHAnsi"/>
          <w:b/>
          <w:bCs/>
          <w:sz w:val="24"/>
          <w:szCs w:val="24"/>
        </w:rPr>
        <w:t>3</w:t>
      </w:r>
      <w:r w:rsidR="00AD161A" w:rsidRPr="002F5751">
        <w:rPr>
          <w:rFonts w:cstheme="minorHAnsi"/>
          <w:b/>
          <w:bCs/>
          <w:sz w:val="24"/>
          <w:szCs w:val="24"/>
        </w:rPr>
        <w:t>.1</w:t>
      </w:r>
      <w:r w:rsidR="00AD161A" w:rsidRPr="002F5751">
        <w:rPr>
          <w:rFonts w:cstheme="minorHAnsi"/>
          <w:b/>
          <w:bCs/>
          <w:sz w:val="24"/>
          <w:szCs w:val="24"/>
        </w:rPr>
        <w:tab/>
      </w:r>
      <w:r w:rsidR="007729D0" w:rsidRPr="002F5751">
        <w:rPr>
          <w:rFonts w:cstheme="minorHAnsi"/>
          <w:b/>
          <w:bCs/>
          <w:sz w:val="24"/>
          <w:szCs w:val="24"/>
        </w:rPr>
        <w:t>Healthy Minds</w:t>
      </w:r>
    </w:p>
    <w:p w14:paraId="0723693F" w14:textId="50FDFABC" w:rsidR="00E1262B" w:rsidRPr="002F5751" w:rsidRDefault="001C0D61" w:rsidP="00E1262B">
      <w:pPr>
        <w:rPr>
          <w:rFonts w:cstheme="minorHAnsi"/>
          <w:sz w:val="24"/>
          <w:szCs w:val="24"/>
        </w:rPr>
      </w:pPr>
      <w:r w:rsidRPr="002F5751">
        <w:rPr>
          <w:rFonts w:cstheme="minorHAnsi"/>
          <w:sz w:val="24"/>
          <w:szCs w:val="24"/>
        </w:rPr>
        <w:t xml:space="preserve">Healthy Minds </w:t>
      </w:r>
      <w:r w:rsidRPr="002F5751">
        <w:rPr>
          <w:rFonts w:cstheme="minorHAnsi"/>
          <w:color w:val="3F3F3F"/>
          <w:sz w:val="24"/>
          <w:szCs w:val="24"/>
          <w:shd w:val="clear" w:color="auto" w:fill="FFFFFF"/>
        </w:rPr>
        <w:t xml:space="preserve">is a school-based project which aims to support the emotional health and wellbeing of children. It puts emotional resilience at the heart of children’s health and wellbeing and recognises its impact on their learning, attainment, </w:t>
      </w:r>
      <w:r w:rsidR="008F7BBB" w:rsidRPr="002F5751">
        <w:rPr>
          <w:rFonts w:cstheme="minorHAnsi"/>
          <w:color w:val="3F3F3F"/>
          <w:sz w:val="24"/>
          <w:szCs w:val="24"/>
          <w:shd w:val="clear" w:color="auto" w:fill="FFFFFF"/>
        </w:rPr>
        <w:t>behaviour,</w:t>
      </w:r>
      <w:r w:rsidRPr="002F5751">
        <w:rPr>
          <w:rFonts w:cstheme="minorHAnsi"/>
          <w:color w:val="3F3F3F"/>
          <w:sz w:val="24"/>
          <w:szCs w:val="24"/>
          <w:shd w:val="clear" w:color="auto" w:fill="FFFFFF"/>
        </w:rPr>
        <w:t xml:space="preserve"> and future employability.</w:t>
      </w:r>
      <w:r w:rsidR="00E1262B" w:rsidRPr="002F5751">
        <w:rPr>
          <w:rFonts w:cstheme="minorHAnsi"/>
          <w:color w:val="3F3F3F"/>
          <w:sz w:val="24"/>
          <w:szCs w:val="24"/>
          <w:shd w:val="clear" w:color="auto" w:fill="FFFFFF"/>
        </w:rPr>
        <w:t xml:space="preserve"> </w:t>
      </w:r>
      <w:hyperlink r:id="rId11" w:history="1">
        <w:r w:rsidR="00E1262B" w:rsidRPr="002F5751">
          <w:rPr>
            <w:rStyle w:val="Hyperlink"/>
            <w:rFonts w:cstheme="minorHAnsi"/>
            <w:sz w:val="24"/>
            <w:szCs w:val="24"/>
          </w:rPr>
          <w:t>Healthy Minds - Sheffield Children’s NHS Foundation Trust (sheffieldchildrens.nhs.uk)</w:t>
        </w:r>
      </w:hyperlink>
    </w:p>
    <w:p w14:paraId="636FD58A" w14:textId="1D5D1FC5" w:rsidR="00896116" w:rsidRPr="002F5751" w:rsidRDefault="00E1262B" w:rsidP="00B62927">
      <w:pPr>
        <w:rPr>
          <w:rFonts w:cstheme="minorHAnsi"/>
          <w:color w:val="3F3F3F"/>
          <w:sz w:val="24"/>
          <w:szCs w:val="24"/>
          <w:shd w:val="clear" w:color="auto" w:fill="FFFFFF"/>
        </w:rPr>
      </w:pPr>
      <w:r w:rsidRPr="002F5751">
        <w:rPr>
          <w:rFonts w:cstheme="minorHAnsi"/>
          <w:color w:val="3F3F3F"/>
          <w:sz w:val="24"/>
          <w:szCs w:val="24"/>
          <w:shd w:val="clear" w:color="auto" w:fill="FFFFFF"/>
        </w:rPr>
        <w:t>Healthy Minds forms an important part of </w:t>
      </w:r>
      <w:hyperlink r:id="rId12" w:tgtFrame="_blank" w:history="1">
        <w:r w:rsidRPr="002F5751">
          <w:rPr>
            <w:rStyle w:val="Hyperlink"/>
            <w:rFonts w:cstheme="minorHAnsi"/>
            <w:sz w:val="24"/>
            <w:szCs w:val="24"/>
            <w:shd w:val="clear" w:color="auto" w:fill="FFFFFF"/>
          </w:rPr>
          <w:t>Sheffield’s Emotional Wellbeing and Mental Health Strategy for Children and Young People</w:t>
        </w:r>
      </w:hyperlink>
      <w:r w:rsidRPr="002F5751">
        <w:rPr>
          <w:rFonts w:cstheme="minorHAnsi"/>
          <w:color w:val="3F3F3F"/>
          <w:sz w:val="24"/>
          <w:szCs w:val="24"/>
          <w:shd w:val="clear" w:color="auto" w:fill="FFFFFF"/>
        </w:rPr>
        <w:t> which was developed by Sheffield City Council and the Sheffield Clinical Commissioning Group.</w:t>
      </w:r>
    </w:p>
    <w:p w14:paraId="18988350" w14:textId="3A88D4FD" w:rsidR="007729D0" w:rsidRPr="002F5751" w:rsidRDefault="00882C6D" w:rsidP="00AD161A">
      <w:pPr>
        <w:ind w:firstLine="720"/>
        <w:rPr>
          <w:rFonts w:cstheme="minorHAnsi"/>
          <w:b/>
          <w:bCs/>
          <w:sz w:val="24"/>
          <w:szCs w:val="24"/>
          <w:shd w:val="clear" w:color="auto" w:fill="FFFFFF"/>
        </w:rPr>
      </w:pPr>
      <w:r w:rsidRPr="002F5751">
        <w:rPr>
          <w:rFonts w:cstheme="minorHAnsi"/>
          <w:b/>
          <w:bCs/>
          <w:sz w:val="24"/>
          <w:szCs w:val="24"/>
          <w:shd w:val="clear" w:color="auto" w:fill="FFFFFF"/>
        </w:rPr>
        <w:t>3</w:t>
      </w:r>
      <w:r w:rsidR="00AD161A" w:rsidRPr="002F5751">
        <w:rPr>
          <w:rFonts w:cstheme="minorHAnsi"/>
          <w:b/>
          <w:bCs/>
          <w:sz w:val="24"/>
          <w:szCs w:val="24"/>
          <w:shd w:val="clear" w:color="auto" w:fill="FFFFFF"/>
        </w:rPr>
        <w:t>.2</w:t>
      </w:r>
      <w:r w:rsidR="00AD161A" w:rsidRPr="002F5751">
        <w:rPr>
          <w:rFonts w:cstheme="minorHAnsi"/>
          <w:b/>
          <w:bCs/>
          <w:sz w:val="24"/>
          <w:szCs w:val="24"/>
          <w:shd w:val="clear" w:color="auto" w:fill="FFFFFF"/>
        </w:rPr>
        <w:tab/>
      </w:r>
      <w:r w:rsidR="007729D0" w:rsidRPr="002F5751">
        <w:rPr>
          <w:rFonts w:cstheme="minorHAnsi"/>
          <w:b/>
          <w:bCs/>
          <w:sz w:val="24"/>
          <w:szCs w:val="24"/>
          <w:shd w:val="clear" w:color="auto" w:fill="FFFFFF"/>
        </w:rPr>
        <w:t>Door 43</w:t>
      </w:r>
    </w:p>
    <w:p w14:paraId="2FC5F48C" w14:textId="0F940D2E" w:rsidR="00DF7D6B" w:rsidRPr="002F5751" w:rsidRDefault="00034096" w:rsidP="00034096">
      <w:pPr>
        <w:rPr>
          <w:rFonts w:cstheme="minorHAnsi"/>
          <w:color w:val="464648"/>
          <w:sz w:val="24"/>
          <w:szCs w:val="24"/>
          <w:shd w:val="clear" w:color="auto" w:fill="FFFFFF"/>
        </w:rPr>
      </w:pPr>
      <w:r w:rsidRPr="002F5751">
        <w:rPr>
          <w:rFonts w:cstheme="minorHAnsi"/>
          <w:color w:val="464648"/>
          <w:sz w:val="24"/>
          <w:szCs w:val="24"/>
          <w:shd w:val="clear" w:color="auto" w:fill="FFFFFF"/>
        </w:rPr>
        <w:t>Door 43</w:t>
      </w:r>
      <w:r w:rsidR="00152EE0" w:rsidRPr="002F5751">
        <w:rPr>
          <w:rFonts w:cstheme="minorHAnsi"/>
          <w:color w:val="464648"/>
          <w:sz w:val="24"/>
          <w:szCs w:val="24"/>
          <w:shd w:val="clear" w:color="auto" w:fill="FFFFFF"/>
        </w:rPr>
        <w:t xml:space="preserve"> is a</w:t>
      </w:r>
      <w:r w:rsidRPr="002F5751">
        <w:rPr>
          <w:rFonts w:cstheme="minorHAnsi"/>
          <w:color w:val="464648"/>
          <w:sz w:val="24"/>
          <w:szCs w:val="24"/>
          <w:shd w:val="clear" w:color="auto" w:fill="FFFFFF"/>
        </w:rPr>
        <w:t xml:space="preserve"> Service for </w:t>
      </w:r>
      <w:r w:rsidR="001C2C37" w:rsidRPr="002F5751">
        <w:rPr>
          <w:rFonts w:cstheme="minorHAnsi"/>
          <w:color w:val="464648"/>
          <w:sz w:val="24"/>
          <w:szCs w:val="24"/>
          <w:shd w:val="clear" w:color="auto" w:fill="FFFFFF"/>
        </w:rPr>
        <w:t>13–25-year-olds</w:t>
      </w:r>
      <w:r w:rsidRPr="002F5751">
        <w:rPr>
          <w:rFonts w:cstheme="minorHAnsi"/>
          <w:color w:val="464648"/>
          <w:sz w:val="24"/>
          <w:szCs w:val="24"/>
          <w:shd w:val="clear" w:color="auto" w:fill="FFFFFF"/>
        </w:rPr>
        <w:t xml:space="preserve"> based at Star House in the city centre. This service takes a youth work approach to supporting </w:t>
      </w:r>
      <w:r w:rsidR="001B7DFD" w:rsidRPr="002F5751">
        <w:rPr>
          <w:rFonts w:cstheme="minorHAnsi"/>
          <w:color w:val="464648"/>
          <w:sz w:val="24"/>
          <w:szCs w:val="24"/>
          <w:shd w:val="clear" w:color="auto" w:fill="FFFFFF"/>
        </w:rPr>
        <w:t>children’s</w:t>
      </w:r>
      <w:r w:rsidRPr="002F5751">
        <w:rPr>
          <w:rFonts w:cstheme="minorHAnsi"/>
          <w:color w:val="464648"/>
          <w:sz w:val="24"/>
          <w:szCs w:val="24"/>
          <w:shd w:val="clear" w:color="auto" w:fill="FFFFFF"/>
        </w:rPr>
        <w:t xml:space="preserve"> emotional wellbeing</w:t>
      </w:r>
      <w:r w:rsidR="001B7DFD" w:rsidRPr="002F5751">
        <w:rPr>
          <w:rFonts w:cstheme="minorHAnsi"/>
          <w:color w:val="464648"/>
          <w:sz w:val="24"/>
          <w:szCs w:val="24"/>
          <w:shd w:val="clear" w:color="auto" w:fill="FFFFFF"/>
        </w:rPr>
        <w:t>. Children</w:t>
      </w:r>
      <w:r w:rsidRPr="002F5751">
        <w:rPr>
          <w:rFonts w:cstheme="minorHAnsi"/>
          <w:color w:val="464648"/>
          <w:sz w:val="24"/>
          <w:szCs w:val="24"/>
          <w:shd w:val="clear" w:color="auto" w:fill="FFFFFF"/>
        </w:rPr>
        <w:t xml:space="preserve"> can access services such as counselling, social prescribing, employment support and group interventions. </w:t>
      </w:r>
    </w:p>
    <w:p w14:paraId="15992F73" w14:textId="0B452F7B" w:rsidR="00DF7D6B" w:rsidRPr="002F5751" w:rsidRDefault="00DF7D6B" w:rsidP="00DF7D6B">
      <w:pPr>
        <w:ind w:firstLine="720"/>
        <w:rPr>
          <w:rFonts w:cstheme="minorHAnsi"/>
          <w:b/>
          <w:bCs/>
          <w:sz w:val="24"/>
          <w:szCs w:val="24"/>
          <w:shd w:val="clear" w:color="auto" w:fill="FFFFFF"/>
        </w:rPr>
      </w:pPr>
      <w:r w:rsidRPr="002F5751">
        <w:rPr>
          <w:rFonts w:cstheme="minorHAnsi"/>
          <w:b/>
          <w:bCs/>
          <w:sz w:val="24"/>
          <w:szCs w:val="24"/>
          <w:shd w:val="clear" w:color="auto" w:fill="FFFFFF"/>
        </w:rPr>
        <w:t>3.3</w:t>
      </w:r>
      <w:r w:rsidRPr="002F5751">
        <w:rPr>
          <w:rFonts w:cstheme="minorHAnsi"/>
          <w:b/>
          <w:bCs/>
          <w:sz w:val="24"/>
          <w:szCs w:val="24"/>
          <w:shd w:val="clear" w:color="auto" w:fill="FFFFFF"/>
        </w:rPr>
        <w:tab/>
        <w:t>Kooth</w:t>
      </w:r>
    </w:p>
    <w:p w14:paraId="5896F7E4" w14:textId="3E3C83B1" w:rsidR="00034096" w:rsidRPr="002F5751" w:rsidRDefault="00DF7D6B" w:rsidP="00034096">
      <w:pPr>
        <w:rPr>
          <w:rFonts w:cstheme="minorHAnsi"/>
          <w:color w:val="464648"/>
          <w:sz w:val="24"/>
          <w:szCs w:val="24"/>
          <w:shd w:val="clear" w:color="auto" w:fill="FFFFFF"/>
        </w:rPr>
      </w:pPr>
      <w:r w:rsidRPr="002F5751">
        <w:rPr>
          <w:rFonts w:cstheme="minorHAnsi"/>
          <w:color w:val="464648"/>
          <w:sz w:val="24"/>
          <w:szCs w:val="24"/>
          <w:shd w:val="clear" w:color="auto" w:fill="FFFFFF"/>
        </w:rPr>
        <w:t xml:space="preserve">Kooth is an </w:t>
      </w:r>
      <w:r w:rsidR="00034096" w:rsidRPr="002F5751">
        <w:rPr>
          <w:rFonts w:cstheme="minorHAnsi"/>
          <w:color w:val="464648"/>
          <w:sz w:val="24"/>
          <w:szCs w:val="24"/>
          <w:shd w:val="clear" w:color="auto" w:fill="FFFFFF"/>
        </w:rPr>
        <w:t xml:space="preserve">online counselling service, which any </w:t>
      </w:r>
      <w:r w:rsidR="00F06AAD" w:rsidRPr="002F5751">
        <w:rPr>
          <w:rFonts w:cstheme="minorHAnsi"/>
          <w:color w:val="464648"/>
          <w:sz w:val="24"/>
          <w:szCs w:val="24"/>
          <w:shd w:val="clear" w:color="auto" w:fill="FFFFFF"/>
        </w:rPr>
        <w:t>11–18-year-old</w:t>
      </w:r>
      <w:r w:rsidR="00034096" w:rsidRPr="002F5751">
        <w:rPr>
          <w:rFonts w:cstheme="minorHAnsi"/>
          <w:color w:val="464648"/>
          <w:sz w:val="24"/>
          <w:szCs w:val="24"/>
          <w:shd w:val="clear" w:color="auto" w:fill="FFFFFF"/>
        </w:rPr>
        <w:t xml:space="preserve"> can self-refer to.</w:t>
      </w:r>
    </w:p>
    <w:p w14:paraId="03A5AEE5" w14:textId="14677975" w:rsidR="007729D0" w:rsidRPr="002F5751" w:rsidRDefault="00882C6D" w:rsidP="00AD161A">
      <w:pPr>
        <w:ind w:firstLine="720"/>
        <w:rPr>
          <w:rFonts w:cstheme="minorHAnsi"/>
          <w:b/>
          <w:bCs/>
          <w:color w:val="464648"/>
          <w:sz w:val="24"/>
          <w:szCs w:val="24"/>
          <w:shd w:val="clear" w:color="auto" w:fill="FFFFFF"/>
        </w:rPr>
      </w:pPr>
      <w:r w:rsidRPr="002F5751">
        <w:rPr>
          <w:rFonts w:cstheme="minorHAnsi"/>
          <w:b/>
          <w:bCs/>
          <w:color w:val="464648"/>
          <w:sz w:val="24"/>
          <w:szCs w:val="24"/>
          <w:shd w:val="clear" w:color="auto" w:fill="FFFFFF"/>
        </w:rPr>
        <w:t>3</w:t>
      </w:r>
      <w:r w:rsidR="00AD161A" w:rsidRPr="002F5751">
        <w:rPr>
          <w:rFonts w:cstheme="minorHAnsi"/>
          <w:b/>
          <w:bCs/>
          <w:color w:val="464648"/>
          <w:sz w:val="24"/>
          <w:szCs w:val="24"/>
          <w:shd w:val="clear" w:color="auto" w:fill="FFFFFF"/>
        </w:rPr>
        <w:t>.</w:t>
      </w:r>
      <w:r w:rsidR="00DF7D6B" w:rsidRPr="002F5751">
        <w:rPr>
          <w:rFonts w:cstheme="minorHAnsi"/>
          <w:b/>
          <w:bCs/>
          <w:color w:val="464648"/>
          <w:sz w:val="24"/>
          <w:szCs w:val="24"/>
          <w:shd w:val="clear" w:color="auto" w:fill="FFFFFF"/>
        </w:rPr>
        <w:t>4</w:t>
      </w:r>
      <w:r w:rsidR="00AD161A" w:rsidRPr="002F5751">
        <w:rPr>
          <w:rFonts w:cstheme="minorHAnsi"/>
          <w:b/>
          <w:bCs/>
          <w:color w:val="464648"/>
          <w:sz w:val="24"/>
          <w:szCs w:val="24"/>
          <w:shd w:val="clear" w:color="auto" w:fill="FFFFFF"/>
        </w:rPr>
        <w:tab/>
      </w:r>
      <w:r w:rsidR="007729D0" w:rsidRPr="002F5751">
        <w:rPr>
          <w:rFonts w:cstheme="minorHAnsi"/>
          <w:b/>
          <w:bCs/>
          <w:color w:val="464648"/>
          <w:sz w:val="24"/>
          <w:szCs w:val="24"/>
          <w:shd w:val="clear" w:color="auto" w:fill="FFFFFF"/>
        </w:rPr>
        <w:t>Mental Health Support Teams</w:t>
      </w:r>
    </w:p>
    <w:p w14:paraId="5928E07A" w14:textId="2252010E" w:rsidR="00CD3E8F" w:rsidRPr="002F5751" w:rsidRDefault="00D775E6" w:rsidP="00B62927">
      <w:pPr>
        <w:rPr>
          <w:rFonts w:cstheme="minorHAnsi"/>
          <w:color w:val="464648"/>
          <w:sz w:val="24"/>
          <w:szCs w:val="24"/>
          <w:shd w:val="clear" w:color="auto" w:fill="FFFFFF"/>
        </w:rPr>
      </w:pPr>
      <w:r w:rsidRPr="002F5751">
        <w:rPr>
          <w:rFonts w:cstheme="minorHAnsi"/>
          <w:color w:val="464648"/>
          <w:sz w:val="24"/>
          <w:szCs w:val="24"/>
          <w:shd w:val="clear" w:color="auto" w:fill="FFFFFF"/>
        </w:rPr>
        <w:t>Mental health support teams are part of the NHS response</w:t>
      </w:r>
      <w:r w:rsidR="001E074B" w:rsidRPr="002F5751">
        <w:rPr>
          <w:rFonts w:cstheme="minorHAnsi"/>
          <w:color w:val="464648"/>
          <w:sz w:val="24"/>
          <w:szCs w:val="24"/>
          <w:shd w:val="clear" w:color="auto" w:fill="FFFFFF"/>
        </w:rPr>
        <w:t xml:space="preserve"> to support </w:t>
      </w:r>
      <w:r w:rsidR="00227871" w:rsidRPr="002F5751">
        <w:rPr>
          <w:rFonts w:cstheme="minorHAnsi"/>
          <w:color w:val="464648"/>
          <w:sz w:val="24"/>
          <w:szCs w:val="24"/>
          <w:shd w:val="clear" w:color="auto" w:fill="FFFFFF"/>
        </w:rPr>
        <w:t>children’s</w:t>
      </w:r>
      <w:r w:rsidR="001E074B" w:rsidRPr="002F5751">
        <w:rPr>
          <w:rFonts w:cstheme="minorHAnsi"/>
          <w:color w:val="464648"/>
          <w:sz w:val="24"/>
          <w:szCs w:val="24"/>
          <w:shd w:val="clear" w:color="auto" w:fill="FFFFFF"/>
        </w:rPr>
        <w:t xml:space="preserve"> emotional wellbeing and mental health.</w:t>
      </w:r>
      <w:r w:rsidR="00F521F2" w:rsidRPr="002F5751">
        <w:rPr>
          <w:rFonts w:cstheme="minorHAnsi"/>
          <w:color w:val="464648"/>
          <w:sz w:val="24"/>
          <w:szCs w:val="24"/>
          <w:shd w:val="clear" w:color="auto" w:fill="FFFFFF"/>
        </w:rPr>
        <w:t xml:space="preserve"> The teams </w:t>
      </w:r>
      <w:r w:rsidR="00B1120C" w:rsidRPr="002F5751">
        <w:rPr>
          <w:rFonts w:cstheme="minorHAnsi"/>
          <w:color w:val="464648"/>
          <w:sz w:val="24"/>
          <w:szCs w:val="24"/>
          <w:shd w:val="clear" w:color="auto" w:fill="FFFFFF"/>
        </w:rPr>
        <w:t>work with partners to continue to improve mental health support for children in Sheffield.</w:t>
      </w:r>
    </w:p>
    <w:p w14:paraId="66125CC4" w14:textId="6298F50E" w:rsidR="001B46F1" w:rsidRPr="002F5751" w:rsidRDefault="00882C6D" w:rsidP="00AD161A">
      <w:pPr>
        <w:ind w:firstLine="720"/>
        <w:rPr>
          <w:rFonts w:cstheme="minorHAnsi"/>
          <w:b/>
          <w:bCs/>
          <w:sz w:val="24"/>
          <w:szCs w:val="24"/>
          <w:shd w:val="clear" w:color="auto" w:fill="FFFFFF"/>
        </w:rPr>
      </w:pPr>
      <w:r w:rsidRPr="002F5751">
        <w:rPr>
          <w:rFonts w:cstheme="minorHAnsi"/>
          <w:b/>
          <w:bCs/>
          <w:sz w:val="24"/>
          <w:szCs w:val="24"/>
          <w:shd w:val="clear" w:color="auto" w:fill="FFFFFF"/>
        </w:rPr>
        <w:t>3</w:t>
      </w:r>
      <w:r w:rsidR="00AD161A" w:rsidRPr="002F5751">
        <w:rPr>
          <w:rFonts w:cstheme="minorHAnsi"/>
          <w:b/>
          <w:bCs/>
          <w:sz w:val="24"/>
          <w:szCs w:val="24"/>
          <w:shd w:val="clear" w:color="auto" w:fill="FFFFFF"/>
        </w:rPr>
        <w:t>.</w:t>
      </w:r>
      <w:r w:rsidR="00227871" w:rsidRPr="002F5751">
        <w:rPr>
          <w:rFonts w:cstheme="minorHAnsi"/>
          <w:b/>
          <w:bCs/>
          <w:sz w:val="24"/>
          <w:szCs w:val="24"/>
          <w:shd w:val="clear" w:color="auto" w:fill="FFFFFF"/>
        </w:rPr>
        <w:t>5</w:t>
      </w:r>
      <w:r w:rsidR="00AD161A" w:rsidRPr="002F5751">
        <w:rPr>
          <w:rFonts w:cstheme="minorHAnsi"/>
          <w:b/>
          <w:bCs/>
          <w:sz w:val="24"/>
          <w:szCs w:val="24"/>
          <w:shd w:val="clear" w:color="auto" w:fill="FFFFFF"/>
        </w:rPr>
        <w:tab/>
      </w:r>
      <w:r w:rsidR="001B46F1" w:rsidRPr="002F5751">
        <w:rPr>
          <w:rFonts w:cstheme="minorHAnsi"/>
          <w:b/>
          <w:bCs/>
          <w:sz w:val="24"/>
          <w:szCs w:val="24"/>
          <w:shd w:val="clear" w:color="auto" w:fill="FFFFFF"/>
        </w:rPr>
        <w:t>Healthy Minds Champions</w:t>
      </w:r>
    </w:p>
    <w:p w14:paraId="328AA795" w14:textId="5C4D30C1" w:rsidR="001E074B" w:rsidRPr="002F5751" w:rsidRDefault="001D6A16" w:rsidP="00B62927">
      <w:pPr>
        <w:rPr>
          <w:rFonts w:cstheme="minorHAnsi"/>
          <w:color w:val="464648"/>
          <w:sz w:val="24"/>
          <w:szCs w:val="24"/>
          <w:shd w:val="clear" w:color="auto" w:fill="FFFFFF"/>
        </w:rPr>
      </w:pPr>
      <w:r w:rsidRPr="002F5751">
        <w:rPr>
          <w:rFonts w:cstheme="minorHAnsi"/>
          <w:color w:val="464648"/>
          <w:sz w:val="24"/>
          <w:szCs w:val="24"/>
          <w:shd w:val="clear" w:color="auto" w:fill="FFFFFF"/>
        </w:rPr>
        <w:t>Schools across the city who are working with Healthy Minds a</w:t>
      </w:r>
      <w:r w:rsidR="00034096" w:rsidRPr="002F5751">
        <w:rPr>
          <w:rFonts w:cstheme="minorHAnsi"/>
          <w:color w:val="464648"/>
          <w:sz w:val="24"/>
          <w:szCs w:val="24"/>
          <w:shd w:val="clear" w:color="auto" w:fill="FFFFFF"/>
        </w:rPr>
        <w:t xml:space="preserve">nd/or the Mental Health Support Teams </w:t>
      </w:r>
      <w:r w:rsidR="001F66BF" w:rsidRPr="002F5751">
        <w:rPr>
          <w:rFonts w:cstheme="minorHAnsi"/>
          <w:color w:val="464648"/>
          <w:sz w:val="24"/>
          <w:szCs w:val="24"/>
          <w:shd w:val="clear" w:color="auto" w:fill="FFFFFF"/>
        </w:rPr>
        <w:t>have at least 1 designated Mental Health Champion. Many schools have also introduced student mental health champions who are working with staff</w:t>
      </w:r>
      <w:r w:rsidR="0058225C" w:rsidRPr="002F5751">
        <w:rPr>
          <w:rFonts w:cstheme="minorHAnsi"/>
          <w:color w:val="464648"/>
          <w:sz w:val="24"/>
          <w:szCs w:val="24"/>
          <w:shd w:val="clear" w:color="auto" w:fill="FFFFFF"/>
        </w:rPr>
        <w:t xml:space="preserve"> to create a healthy mind environment where all children can feel supported, and able to access </w:t>
      </w:r>
      <w:r w:rsidR="00CC0546" w:rsidRPr="002F5751">
        <w:rPr>
          <w:rFonts w:cstheme="minorHAnsi"/>
          <w:color w:val="464648"/>
          <w:sz w:val="24"/>
          <w:szCs w:val="24"/>
          <w:shd w:val="clear" w:color="auto" w:fill="FFFFFF"/>
        </w:rPr>
        <w:t xml:space="preserve">relevant information. </w:t>
      </w:r>
    </w:p>
    <w:p w14:paraId="185451FA" w14:textId="4AA02FF7" w:rsidR="001B46F1" w:rsidRPr="002F5751" w:rsidRDefault="00882C6D" w:rsidP="00C81EC6">
      <w:pPr>
        <w:ind w:firstLine="720"/>
        <w:rPr>
          <w:rFonts w:cstheme="minorHAnsi"/>
          <w:b/>
          <w:bCs/>
          <w:color w:val="464648"/>
          <w:sz w:val="24"/>
          <w:szCs w:val="24"/>
          <w:shd w:val="clear" w:color="auto" w:fill="FFFFFF"/>
        </w:rPr>
      </w:pPr>
      <w:r w:rsidRPr="002F5751">
        <w:rPr>
          <w:rFonts w:cstheme="minorHAnsi"/>
          <w:b/>
          <w:bCs/>
          <w:color w:val="464648"/>
          <w:sz w:val="24"/>
          <w:szCs w:val="24"/>
          <w:shd w:val="clear" w:color="auto" w:fill="FFFFFF"/>
        </w:rPr>
        <w:lastRenderedPageBreak/>
        <w:t>3</w:t>
      </w:r>
      <w:r w:rsidR="00C81EC6" w:rsidRPr="002F5751">
        <w:rPr>
          <w:rFonts w:cstheme="minorHAnsi"/>
          <w:b/>
          <w:bCs/>
          <w:color w:val="464648"/>
          <w:sz w:val="24"/>
          <w:szCs w:val="24"/>
          <w:shd w:val="clear" w:color="auto" w:fill="FFFFFF"/>
        </w:rPr>
        <w:t>.</w:t>
      </w:r>
      <w:r w:rsidR="0030046C" w:rsidRPr="002F5751">
        <w:rPr>
          <w:rFonts w:cstheme="minorHAnsi"/>
          <w:b/>
          <w:bCs/>
          <w:color w:val="464648"/>
          <w:sz w:val="24"/>
          <w:szCs w:val="24"/>
          <w:shd w:val="clear" w:color="auto" w:fill="FFFFFF"/>
        </w:rPr>
        <w:t>6</w:t>
      </w:r>
      <w:r w:rsidR="00C81EC6" w:rsidRPr="002F5751">
        <w:rPr>
          <w:rFonts w:cstheme="minorHAnsi"/>
          <w:b/>
          <w:bCs/>
          <w:color w:val="464648"/>
          <w:sz w:val="24"/>
          <w:szCs w:val="24"/>
          <w:shd w:val="clear" w:color="auto" w:fill="FFFFFF"/>
        </w:rPr>
        <w:tab/>
      </w:r>
      <w:r w:rsidR="001B46F1" w:rsidRPr="002F5751">
        <w:rPr>
          <w:rFonts w:cstheme="minorHAnsi"/>
          <w:b/>
          <w:bCs/>
          <w:color w:val="464648"/>
          <w:sz w:val="24"/>
          <w:szCs w:val="24"/>
          <w:shd w:val="clear" w:color="auto" w:fill="FFFFFF"/>
        </w:rPr>
        <w:t xml:space="preserve">Health Needs in </w:t>
      </w:r>
      <w:r w:rsidR="00BC548E" w:rsidRPr="002F5751">
        <w:rPr>
          <w:rFonts w:cstheme="minorHAnsi"/>
          <w:b/>
          <w:bCs/>
          <w:color w:val="464648"/>
          <w:sz w:val="24"/>
          <w:szCs w:val="24"/>
          <w:shd w:val="clear" w:color="auto" w:fill="FFFFFF"/>
        </w:rPr>
        <w:t>Education</w:t>
      </w:r>
      <w:r w:rsidR="001B46F1" w:rsidRPr="002F5751">
        <w:rPr>
          <w:rFonts w:cstheme="minorHAnsi"/>
          <w:b/>
          <w:bCs/>
          <w:color w:val="464648"/>
          <w:sz w:val="24"/>
          <w:szCs w:val="24"/>
          <w:shd w:val="clear" w:color="auto" w:fill="FFFFFF"/>
        </w:rPr>
        <w:t xml:space="preserve"> Team</w:t>
      </w:r>
    </w:p>
    <w:p w14:paraId="5AD168FD" w14:textId="508E2B4D" w:rsidR="00D64F5F" w:rsidRPr="002F5751" w:rsidRDefault="00D64F5F" w:rsidP="00D64F5F">
      <w:pPr>
        <w:rPr>
          <w:rFonts w:cstheme="minorHAnsi"/>
          <w:sz w:val="24"/>
          <w:szCs w:val="24"/>
        </w:rPr>
      </w:pPr>
      <w:r w:rsidRPr="002F5751">
        <w:rPr>
          <w:rFonts w:cstheme="minorHAnsi"/>
          <w:sz w:val="24"/>
          <w:szCs w:val="24"/>
        </w:rPr>
        <w:t xml:space="preserve">The Health Needs in Education Team support schools to identify and decipher additional support that would be required to enable a child </w:t>
      </w:r>
      <w:r w:rsidR="00BC548E" w:rsidRPr="002F5751">
        <w:rPr>
          <w:rFonts w:cstheme="minorHAnsi"/>
          <w:sz w:val="24"/>
          <w:szCs w:val="24"/>
        </w:rPr>
        <w:t>with physical health needs</w:t>
      </w:r>
      <w:r w:rsidRPr="002F5751">
        <w:rPr>
          <w:rFonts w:cstheme="minorHAnsi"/>
          <w:sz w:val="24"/>
          <w:szCs w:val="24"/>
        </w:rPr>
        <w:t xml:space="preserve"> to access school under the equalities act. </w:t>
      </w:r>
    </w:p>
    <w:p w14:paraId="20FCDFA9" w14:textId="3FE2EB94" w:rsidR="00EF0A3E" w:rsidRPr="002F5751" w:rsidRDefault="00882C6D" w:rsidP="00B62927">
      <w:pPr>
        <w:rPr>
          <w:rFonts w:cstheme="minorHAnsi"/>
          <w:b/>
          <w:bCs/>
          <w:color w:val="3F3F3F"/>
          <w:sz w:val="24"/>
          <w:szCs w:val="24"/>
          <w:shd w:val="clear" w:color="auto" w:fill="FFFFFF"/>
        </w:rPr>
      </w:pPr>
      <w:r w:rsidRPr="002F5751">
        <w:rPr>
          <w:rFonts w:cstheme="minorHAnsi"/>
          <w:b/>
          <w:bCs/>
          <w:color w:val="3F3F3F"/>
          <w:sz w:val="24"/>
          <w:szCs w:val="24"/>
          <w:shd w:val="clear" w:color="auto" w:fill="FFFFFF"/>
        </w:rPr>
        <w:t>4</w:t>
      </w:r>
      <w:r w:rsidR="002A7BD9" w:rsidRPr="002F5751">
        <w:rPr>
          <w:rFonts w:cstheme="minorHAnsi"/>
          <w:b/>
          <w:bCs/>
          <w:color w:val="3F3F3F"/>
          <w:sz w:val="24"/>
          <w:szCs w:val="24"/>
          <w:shd w:val="clear" w:color="auto" w:fill="FFFFFF"/>
        </w:rPr>
        <w:t>.0</w:t>
      </w:r>
      <w:r w:rsidR="002A7BD9" w:rsidRPr="002F5751">
        <w:rPr>
          <w:rFonts w:cstheme="minorHAnsi"/>
          <w:b/>
          <w:bCs/>
          <w:color w:val="3F3F3F"/>
          <w:sz w:val="24"/>
          <w:szCs w:val="24"/>
          <w:shd w:val="clear" w:color="auto" w:fill="FFFFFF"/>
        </w:rPr>
        <w:tab/>
      </w:r>
      <w:r w:rsidR="00EF0A3E" w:rsidRPr="002F5751">
        <w:rPr>
          <w:rFonts w:cstheme="minorHAnsi"/>
          <w:b/>
          <w:bCs/>
          <w:color w:val="3F3F3F"/>
          <w:sz w:val="24"/>
          <w:szCs w:val="24"/>
          <w:shd w:val="clear" w:color="auto" w:fill="FFFFFF"/>
        </w:rPr>
        <w:t>Working Together</w:t>
      </w:r>
      <w:r w:rsidR="00116429" w:rsidRPr="002F5751">
        <w:rPr>
          <w:rFonts w:cstheme="minorHAnsi"/>
          <w:b/>
          <w:bCs/>
          <w:color w:val="3F3F3F"/>
          <w:sz w:val="24"/>
          <w:szCs w:val="24"/>
          <w:shd w:val="clear" w:color="auto" w:fill="FFFFFF"/>
        </w:rPr>
        <w:t xml:space="preserve"> a Multi</w:t>
      </w:r>
      <w:r w:rsidR="002A7BD9" w:rsidRPr="002F5751">
        <w:rPr>
          <w:rFonts w:cstheme="minorHAnsi"/>
          <w:b/>
          <w:bCs/>
          <w:color w:val="3F3F3F"/>
          <w:sz w:val="24"/>
          <w:szCs w:val="24"/>
          <w:shd w:val="clear" w:color="auto" w:fill="FFFFFF"/>
        </w:rPr>
        <w:t>-</w:t>
      </w:r>
      <w:r w:rsidR="00116429" w:rsidRPr="002F5751">
        <w:rPr>
          <w:rFonts w:cstheme="minorHAnsi"/>
          <w:b/>
          <w:bCs/>
          <w:color w:val="3F3F3F"/>
          <w:sz w:val="24"/>
          <w:szCs w:val="24"/>
          <w:shd w:val="clear" w:color="auto" w:fill="FFFFFF"/>
        </w:rPr>
        <w:t>Agency Response</w:t>
      </w:r>
    </w:p>
    <w:p w14:paraId="53EB8C32" w14:textId="583E23B9" w:rsidR="00230E7B" w:rsidRPr="002F5751" w:rsidRDefault="00EF0A3E" w:rsidP="00B62927">
      <w:pPr>
        <w:rPr>
          <w:rFonts w:cstheme="minorHAnsi"/>
          <w:sz w:val="24"/>
          <w:szCs w:val="24"/>
        </w:rPr>
      </w:pPr>
      <w:r w:rsidRPr="002F5751">
        <w:rPr>
          <w:rFonts w:cstheme="minorHAnsi"/>
          <w:sz w:val="24"/>
          <w:szCs w:val="24"/>
        </w:rPr>
        <w:t>Children and their families can access a range of support if they/their child is finding attending school difficult, due to their health needs.</w:t>
      </w:r>
    </w:p>
    <w:p w14:paraId="20EAC0AB" w14:textId="62ED422D" w:rsidR="00896116" w:rsidRPr="002F5751" w:rsidRDefault="00E1262B" w:rsidP="00B62927">
      <w:pPr>
        <w:rPr>
          <w:rFonts w:cstheme="minorHAnsi"/>
          <w:color w:val="3F3F3F"/>
          <w:sz w:val="24"/>
          <w:szCs w:val="24"/>
          <w:shd w:val="clear" w:color="auto" w:fill="FFFFFF"/>
        </w:rPr>
      </w:pPr>
      <w:r w:rsidRPr="002F5751">
        <w:rPr>
          <w:rFonts w:cstheme="minorHAnsi"/>
          <w:color w:val="3F3F3F"/>
          <w:sz w:val="24"/>
          <w:szCs w:val="24"/>
          <w:shd w:val="clear" w:color="auto" w:fill="FFFFFF"/>
        </w:rPr>
        <w:t xml:space="preserve">If </w:t>
      </w:r>
      <w:r w:rsidR="009618B2" w:rsidRPr="002F5751">
        <w:rPr>
          <w:rFonts w:cstheme="minorHAnsi"/>
          <w:color w:val="3F3F3F"/>
          <w:sz w:val="24"/>
          <w:szCs w:val="24"/>
          <w:shd w:val="clear" w:color="auto" w:fill="FFFFFF"/>
        </w:rPr>
        <w:t xml:space="preserve">a </w:t>
      </w:r>
      <w:r w:rsidRPr="002F5751">
        <w:rPr>
          <w:rFonts w:cstheme="minorHAnsi"/>
          <w:color w:val="3F3F3F"/>
          <w:sz w:val="24"/>
          <w:szCs w:val="24"/>
          <w:shd w:val="clear" w:color="auto" w:fill="FFFFFF"/>
        </w:rPr>
        <w:t xml:space="preserve">child’s health needs are preventing them attending school on a regular </w:t>
      </w:r>
      <w:r w:rsidR="00F06AAD" w:rsidRPr="002F5751">
        <w:rPr>
          <w:rFonts w:cstheme="minorHAnsi"/>
          <w:color w:val="3F3F3F"/>
          <w:sz w:val="24"/>
          <w:szCs w:val="24"/>
          <w:shd w:val="clear" w:color="auto" w:fill="FFFFFF"/>
        </w:rPr>
        <w:t>basis,</w:t>
      </w:r>
      <w:r w:rsidR="000E756A" w:rsidRPr="002F5751">
        <w:rPr>
          <w:rFonts w:cstheme="minorHAnsi"/>
          <w:color w:val="3F3F3F"/>
          <w:sz w:val="24"/>
          <w:szCs w:val="24"/>
          <w:shd w:val="clear" w:color="auto" w:fill="FFFFFF"/>
        </w:rPr>
        <w:t xml:space="preserve"> then</w:t>
      </w:r>
      <w:r w:rsidRPr="002F5751">
        <w:rPr>
          <w:rFonts w:cstheme="minorHAnsi"/>
          <w:color w:val="3F3F3F"/>
          <w:sz w:val="24"/>
          <w:szCs w:val="24"/>
          <w:shd w:val="clear" w:color="auto" w:fill="FFFFFF"/>
        </w:rPr>
        <w:t xml:space="preserve"> parents should contact school at the earliest opportunity to </w:t>
      </w:r>
      <w:r w:rsidR="00BB7337" w:rsidRPr="002F5751">
        <w:rPr>
          <w:rFonts w:cstheme="minorHAnsi"/>
          <w:color w:val="3F3F3F"/>
          <w:sz w:val="24"/>
          <w:szCs w:val="24"/>
          <w:shd w:val="clear" w:color="auto" w:fill="FFFFFF"/>
        </w:rPr>
        <w:t xml:space="preserve">discuss support that is available from the school and external agencies. </w:t>
      </w:r>
    </w:p>
    <w:p w14:paraId="4F34F0C4" w14:textId="4845A6D5" w:rsidR="009618B2" w:rsidRPr="002F5751" w:rsidRDefault="00E916DB" w:rsidP="00B62927">
      <w:pPr>
        <w:rPr>
          <w:rFonts w:cstheme="minorHAnsi"/>
          <w:sz w:val="24"/>
          <w:szCs w:val="24"/>
        </w:rPr>
      </w:pPr>
      <w:r w:rsidRPr="002F5751">
        <w:rPr>
          <w:rFonts w:cstheme="minorHAnsi"/>
          <w:sz w:val="24"/>
          <w:szCs w:val="24"/>
        </w:rPr>
        <w:t>If a child</w:t>
      </w:r>
      <w:r w:rsidR="003E1E45" w:rsidRPr="002F5751">
        <w:rPr>
          <w:rFonts w:cstheme="minorHAnsi"/>
          <w:sz w:val="24"/>
          <w:szCs w:val="24"/>
        </w:rPr>
        <w:t xml:space="preserve">’s </w:t>
      </w:r>
      <w:r w:rsidRPr="002F5751">
        <w:rPr>
          <w:rFonts w:cstheme="minorHAnsi"/>
          <w:sz w:val="24"/>
          <w:szCs w:val="24"/>
        </w:rPr>
        <w:t xml:space="preserve">health needs are </w:t>
      </w:r>
      <w:r w:rsidR="004B69EB" w:rsidRPr="002F5751">
        <w:rPr>
          <w:rFonts w:cstheme="minorHAnsi"/>
          <w:sz w:val="24"/>
          <w:szCs w:val="24"/>
        </w:rPr>
        <w:t>deteriorating</w:t>
      </w:r>
      <w:r w:rsidRPr="002F5751">
        <w:rPr>
          <w:rFonts w:cstheme="minorHAnsi"/>
          <w:sz w:val="24"/>
          <w:szCs w:val="24"/>
        </w:rPr>
        <w:t xml:space="preserve"> parents </w:t>
      </w:r>
      <w:r w:rsidR="00833097" w:rsidRPr="002F5751">
        <w:rPr>
          <w:rFonts w:cstheme="minorHAnsi"/>
          <w:sz w:val="24"/>
          <w:szCs w:val="24"/>
        </w:rPr>
        <w:t xml:space="preserve">must </w:t>
      </w:r>
      <w:r w:rsidR="009618B2" w:rsidRPr="002F5751">
        <w:rPr>
          <w:rFonts w:cstheme="minorHAnsi"/>
          <w:sz w:val="24"/>
          <w:szCs w:val="24"/>
        </w:rPr>
        <w:t xml:space="preserve">also </w:t>
      </w:r>
      <w:r w:rsidR="00833097" w:rsidRPr="002F5751">
        <w:rPr>
          <w:rFonts w:cstheme="minorHAnsi"/>
          <w:sz w:val="24"/>
          <w:szCs w:val="24"/>
        </w:rPr>
        <w:t>arrange</w:t>
      </w:r>
      <w:r w:rsidRPr="002F5751">
        <w:rPr>
          <w:rFonts w:cstheme="minorHAnsi"/>
          <w:sz w:val="24"/>
          <w:szCs w:val="24"/>
        </w:rPr>
        <w:t xml:space="preserve"> a discussion with their </w:t>
      </w:r>
      <w:r w:rsidR="001C2C37" w:rsidRPr="002F5751">
        <w:rPr>
          <w:rFonts w:cstheme="minorHAnsi"/>
          <w:sz w:val="24"/>
          <w:szCs w:val="24"/>
        </w:rPr>
        <w:t>GP or</w:t>
      </w:r>
      <w:r w:rsidRPr="002F5751">
        <w:rPr>
          <w:rFonts w:cstheme="minorHAnsi"/>
          <w:sz w:val="24"/>
          <w:szCs w:val="24"/>
        </w:rPr>
        <w:t xml:space="preserve"> </w:t>
      </w:r>
      <w:r w:rsidR="003E1E45" w:rsidRPr="002F5751">
        <w:rPr>
          <w:rFonts w:cstheme="minorHAnsi"/>
          <w:sz w:val="24"/>
          <w:szCs w:val="24"/>
        </w:rPr>
        <w:t>allocated medical clinician / c</w:t>
      </w:r>
      <w:r w:rsidRPr="002F5751">
        <w:rPr>
          <w:rFonts w:cstheme="minorHAnsi"/>
          <w:sz w:val="24"/>
          <w:szCs w:val="24"/>
        </w:rPr>
        <w:t xml:space="preserve">onsultant. If a referral for further advice </w:t>
      </w:r>
      <w:r w:rsidR="00591C91" w:rsidRPr="002F5751">
        <w:rPr>
          <w:rFonts w:cstheme="minorHAnsi"/>
          <w:sz w:val="24"/>
          <w:szCs w:val="24"/>
        </w:rPr>
        <w:t>has been submitted by the health professional</w:t>
      </w:r>
      <w:r w:rsidRPr="002F5751">
        <w:rPr>
          <w:rFonts w:cstheme="minorHAnsi"/>
          <w:sz w:val="24"/>
          <w:szCs w:val="24"/>
        </w:rPr>
        <w:t xml:space="preserve">, or a treatment plan </w:t>
      </w:r>
      <w:r w:rsidR="00591C91" w:rsidRPr="002F5751">
        <w:rPr>
          <w:rFonts w:cstheme="minorHAnsi"/>
          <w:sz w:val="24"/>
          <w:szCs w:val="24"/>
        </w:rPr>
        <w:t xml:space="preserve">has been </w:t>
      </w:r>
      <w:r w:rsidRPr="002F5751">
        <w:rPr>
          <w:rFonts w:cstheme="minorHAnsi"/>
          <w:sz w:val="24"/>
          <w:szCs w:val="24"/>
        </w:rPr>
        <w:t xml:space="preserve">provided parents should </w:t>
      </w:r>
      <w:r w:rsidR="009618B2" w:rsidRPr="002F5751">
        <w:rPr>
          <w:rFonts w:cstheme="minorHAnsi"/>
          <w:sz w:val="24"/>
          <w:szCs w:val="24"/>
        </w:rPr>
        <w:t>share this with t</w:t>
      </w:r>
      <w:r w:rsidRPr="002F5751">
        <w:rPr>
          <w:rFonts w:cstheme="minorHAnsi"/>
          <w:sz w:val="24"/>
          <w:szCs w:val="24"/>
        </w:rPr>
        <w:t xml:space="preserve">he school as soon as possible. </w:t>
      </w:r>
    </w:p>
    <w:p w14:paraId="2FF2ED4E" w14:textId="1296678C" w:rsidR="00E916DB" w:rsidRPr="002F5751" w:rsidRDefault="00E41C3F" w:rsidP="00B62927">
      <w:pPr>
        <w:rPr>
          <w:rFonts w:cstheme="minorHAnsi"/>
          <w:sz w:val="24"/>
          <w:szCs w:val="24"/>
        </w:rPr>
      </w:pPr>
      <w:r w:rsidRPr="002F5751">
        <w:rPr>
          <w:rFonts w:cstheme="minorHAnsi"/>
          <w:sz w:val="24"/>
          <w:szCs w:val="24"/>
        </w:rPr>
        <w:t xml:space="preserve">The Health Needs in Education Team support schools to identify </w:t>
      </w:r>
      <w:r w:rsidR="001E62AC" w:rsidRPr="002F5751">
        <w:rPr>
          <w:rFonts w:cstheme="minorHAnsi"/>
          <w:sz w:val="24"/>
          <w:szCs w:val="24"/>
        </w:rPr>
        <w:t xml:space="preserve">and decipher additional support </w:t>
      </w:r>
      <w:r w:rsidR="00ED1CFA">
        <w:rPr>
          <w:rFonts w:cstheme="minorHAnsi"/>
          <w:sz w:val="24"/>
          <w:szCs w:val="24"/>
        </w:rPr>
        <w:t>needed</w:t>
      </w:r>
      <w:r w:rsidR="001E62AC" w:rsidRPr="002F5751">
        <w:rPr>
          <w:rFonts w:cstheme="minorHAnsi"/>
          <w:sz w:val="24"/>
          <w:szCs w:val="24"/>
        </w:rPr>
        <w:t xml:space="preserve"> to enable a child </w:t>
      </w:r>
      <w:r w:rsidR="009618B2" w:rsidRPr="002F5751">
        <w:rPr>
          <w:rFonts w:cstheme="minorHAnsi"/>
          <w:sz w:val="24"/>
          <w:szCs w:val="24"/>
        </w:rPr>
        <w:t xml:space="preserve">with physical health needs </w:t>
      </w:r>
      <w:r w:rsidR="001E62AC" w:rsidRPr="002F5751">
        <w:rPr>
          <w:rFonts w:cstheme="minorHAnsi"/>
          <w:sz w:val="24"/>
          <w:szCs w:val="24"/>
        </w:rPr>
        <w:t xml:space="preserve">to access school under the equalities act. </w:t>
      </w:r>
    </w:p>
    <w:p w14:paraId="32CB48AD" w14:textId="72D1B05F" w:rsidR="00591C91" w:rsidRPr="002F5751" w:rsidRDefault="00882C6D" w:rsidP="00B62927">
      <w:pPr>
        <w:rPr>
          <w:rFonts w:cstheme="minorHAnsi"/>
          <w:b/>
          <w:bCs/>
          <w:sz w:val="24"/>
          <w:szCs w:val="24"/>
        </w:rPr>
      </w:pPr>
      <w:r w:rsidRPr="002F5751">
        <w:rPr>
          <w:rFonts w:cstheme="minorHAnsi"/>
          <w:b/>
          <w:bCs/>
          <w:sz w:val="24"/>
          <w:szCs w:val="24"/>
        </w:rPr>
        <w:t>5.0</w:t>
      </w:r>
      <w:r w:rsidRPr="002F5751">
        <w:rPr>
          <w:rFonts w:cstheme="minorHAnsi"/>
          <w:b/>
          <w:bCs/>
          <w:sz w:val="24"/>
          <w:szCs w:val="24"/>
        </w:rPr>
        <w:tab/>
        <w:t>Assessing whether a child is unable to attend due to their health needs</w:t>
      </w:r>
    </w:p>
    <w:p w14:paraId="2BC0DCA9" w14:textId="70D1E2F8" w:rsidR="00064642" w:rsidRPr="002F5751" w:rsidRDefault="00E916DB" w:rsidP="00064642">
      <w:pPr>
        <w:rPr>
          <w:rFonts w:cstheme="minorHAnsi"/>
          <w:sz w:val="24"/>
          <w:szCs w:val="24"/>
        </w:rPr>
      </w:pPr>
      <w:r w:rsidRPr="002F5751">
        <w:rPr>
          <w:rFonts w:cstheme="minorHAnsi"/>
          <w:sz w:val="24"/>
          <w:szCs w:val="24"/>
        </w:rPr>
        <w:t xml:space="preserve">Only when the </w:t>
      </w:r>
      <w:r w:rsidR="00CA2FAB" w:rsidRPr="002F5751">
        <w:rPr>
          <w:rFonts w:cstheme="minorHAnsi"/>
          <w:sz w:val="24"/>
          <w:szCs w:val="24"/>
        </w:rPr>
        <w:t xml:space="preserve">child’s </w:t>
      </w:r>
      <w:r w:rsidR="006241E8" w:rsidRPr="002F5751">
        <w:rPr>
          <w:rFonts w:cstheme="minorHAnsi"/>
          <w:sz w:val="24"/>
          <w:szCs w:val="24"/>
        </w:rPr>
        <w:t>health needs</w:t>
      </w:r>
      <w:r w:rsidRPr="002F5751">
        <w:rPr>
          <w:rFonts w:cstheme="minorHAnsi"/>
          <w:sz w:val="24"/>
          <w:szCs w:val="24"/>
        </w:rPr>
        <w:t xml:space="preserve"> become too complex to manage in school</w:t>
      </w:r>
      <w:r w:rsidR="00116429" w:rsidRPr="002F5751">
        <w:rPr>
          <w:rFonts w:cstheme="minorHAnsi"/>
          <w:sz w:val="24"/>
          <w:szCs w:val="24"/>
        </w:rPr>
        <w:t xml:space="preserve"> or through a </w:t>
      </w:r>
      <w:r w:rsidR="00E51B65" w:rsidRPr="002F5751">
        <w:rPr>
          <w:rFonts w:cstheme="minorHAnsi"/>
          <w:sz w:val="24"/>
          <w:szCs w:val="24"/>
        </w:rPr>
        <w:t>multi-agency</w:t>
      </w:r>
      <w:r w:rsidR="00116429" w:rsidRPr="002F5751">
        <w:rPr>
          <w:rFonts w:cstheme="minorHAnsi"/>
          <w:sz w:val="24"/>
          <w:szCs w:val="24"/>
        </w:rPr>
        <w:t xml:space="preserve"> response</w:t>
      </w:r>
      <w:r w:rsidR="00BB7337" w:rsidRPr="002F5751">
        <w:rPr>
          <w:rFonts w:cstheme="minorHAnsi"/>
          <w:sz w:val="24"/>
          <w:szCs w:val="24"/>
        </w:rPr>
        <w:t>,</w:t>
      </w:r>
      <w:r w:rsidR="004B69EB" w:rsidRPr="002F5751">
        <w:rPr>
          <w:rFonts w:cstheme="minorHAnsi"/>
          <w:sz w:val="24"/>
          <w:szCs w:val="24"/>
        </w:rPr>
        <w:t xml:space="preserve"> and school are recording the absence as </w:t>
      </w:r>
      <w:r w:rsidR="00F76646" w:rsidRPr="002F5751">
        <w:rPr>
          <w:rFonts w:cstheme="minorHAnsi"/>
          <w:sz w:val="24"/>
          <w:szCs w:val="24"/>
        </w:rPr>
        <w:t>i</w:t>
      </w:r>
      <w:r w:rsidR="004B69EB" w:rsidRPr="002F5751">
        <w:rPr>
          <w:rFonts w:cstheme="minorHAnsi"/>
          <w:sz w:val="24"/>
          <w:szCs w:val="24"/>
        </w:rPr>
        <w:t>llness</w:t>
      </w:r>
      <w:r w:rsidR="00791684" w:rsidRPr="002F5751">
        <w:rPr>
          <w:rFonts w:cstheme="minorHAnsi"/>
          <w:sz w:val="24"/>
          <w:szCs w:val="24"/>
        </w:rPr>
        <w:t>,</w:t>
      </w:r>
      <w:r w:rsidR="00B125A8" w:rsidRPr="002F5751">
        <w:rPr>
          <w:rFonts w:cstheme="minorHAnsi"/>
          <w:sz w:val="24"/>
          <w:szCs w:val="24"/>
        </w:rPr>
        <w:t xml:space="preserve"> does the council have a responsibility to arrange </w:t>
      </w:r>
      <w:r w:rsidR="004C546B" w:rsidRPr="002F5751">
        <w:rPr>
          <w:rFonts w:cstheme="minorHAnsi"/>
          <w:sz w:val="24"/>
          <w:szCs w:val="24"/>
        </w:rPr>
        <w:t xml:space="preserve">suitable provision in line with </w:t>
      </w:r>
      <w:r w:rsidRPr="002F5751">
        <w:rPr>
          <w:rFonts w:cstheme="minorHAnsi"/>
          <w:sz w:val="24"/>
          <w:szCs w:val="24"/>
        </w:rPr>
        <w:t>this policy</w:t>
      </w:r>
      <w:r w:rsidR="004C546B" w:rsidRPr="002F5751">
        <w:rPr>
          <w:rFonts w:cstheme="minorHAnsi"/>
          <w:sz w:val="24"/>
          <w:szCs w:val="24"/>
        </w:rPr>
        <w:t xml:space="preserve"> statement</w:t>
      </w:r>
      <w:r w:rsidRPr="002F5751">
        <w:rPr>
          <w:rFonts w:cstheme="minorHAnsi"/>
          <w:sz w:val="24"/>
          <w:szCs w:val="24"/>
        </w:rPr>
        <w:t xml:space="preserve"> (see flowchart in appendix 1).</w:t>
      </w:r>
      <w:r w:rsidR="004463B5" w:rsidRPr="002F5751">
        <w:rPr>
          <w:rFonts w:cstheme="minorHAnsi"/>
          <w:sz w:val="24"/>
          <w:szCs w:val="24"/>
        </w:rPr>
        <w:t xml:space="preserve"> </w:t>
      </w:r>
      <w:r w:rsidR="00064642" w:rsidRPr="002F5751">
        <w:rPr>
          <w:rFonts w:cstheme="minorHAnsi"/>
          <w:sz w:val="24"/>
          <w:szCs w:val="24"/>
        </w:rPr>
        <w:t xml:space="preserve">When it has been established that the child will continue to be unable </w:t>
      </w:r>
      <w:r w:rsidR="002C1441" w:rsidRPr="002F5751">
        <w:rPr>
          <w:rFonts w:cstheme="minorHAnsi"/>
          <w:sz w:val="24"/>
          <w:szCs w:val="24"/>
        </w:rPr>
        <w:t xml:space="preserve">to attend for a longer period, and </w:t>
      </w:r>
      <w:r w:rsidR="005960BA" w:rsidRPr="002F5751">
        <w:rPr>
          <w:rFonts w:cstheme="minorHAnsi"/>
          <w:sz w:val="24"/>
          <w:szCs w:val="24"/>
        </w:rPr>
        <w:t xml:space="preserve">early help interventions have not </w:t>
      </w:r>
      <w:r w:rsidR="004463B5" w:rsidRPr="002F5751">
        <w:rPr>
          <w:rFonts w:cstheme="minorHAnsi"/>
          <w:sz w:val="24"/>
          <w:szCs w:val="24"/>
        </w:rPr>
        <w:t xml:space="preserve">supported </w:t>
      </w:r>
      <w:r w:rsidR="005960BA" w:rsidRPr="002F5751">
        <w:rPr>
          <w:rFonts w:cstheme="minorHAnsi"/>
          <w:sz w:val="24"/>
          <w:szCs w:val="24"/>
        </w:rPr>
        <w:t xml:space="preserve">the child back into </w:t>
      </w:r>
      <w:r w:rsidR="00D7702F" w:rsidRPr="002F5751">
        <w:rPr>
          <w:rFonts w:cstheme="minorHAnsi"/>
          <w:sz w:val="24"/>
          <w:szCs w:val="24"/>
        </w:rPr>
        <w:t>their learning in school</w:t>
      </w:r>
      <w:r w:rsidR="00A47BEF" w:rsidRPr="002F5751">
        <w:rPr>
          <w:rFonts w:cstheme="minorHAnsi"/>
          <w:sz w:val="24"/>
          <w:szCs w:val="24"/>
        </w:rPr>
        <w:t xml:space="preserve">, the </w:t>
      </w:r>
      <w:r w:rsidR="00D7702F" w:rsidRPr="002F5751">
        <w:rPr>
          <w:rFonts w:cstheme="minorHAnsi"/>
          <w:sz w:val="24"/>
          <w:szCs w:val="24"/>
        </w:rPr>
        <w:t>school</w:t>
      </w:r>
      <w:r w:rsidR="00A47BEF" w:rsidRPr="002F5751">
        <w:rPr>
          <w:rFonts w:cstheme="minorHAnsi"/>
          <w:sz w:val="24"/>
          <w:szCs w:val="24"/>
        </w:rPr>
        <w:t xml:space="preserve"> is</w:t>
      </w:r>
      <w:r w:rsidR="00D7702F" w:rsidRPr="002F5751">
        <w:rPr>
          <w:rFonts w:cstheme="minorHAnsi"/>
          <w:sz w:val="24"/>
          <w:szCs w:val="24"/>
        </w:rPr>
        <w:t xml:space="preserve"> expected to:</w:t>
      </w:r>
    </w:p>
    <w:p w14:paraId="3EFC4214" w14:textId="3EFD2833" w:rsidR="00194289" w:rsidRPr="002F5751" w:rsidRDefault="00194289" w:rsidP="002F5751">
      <w:pPr>
        <w:pStyle w:val="ListParagraph"/>
        <w:numPr>
          <w:ilvl w:val="0"/>
          <w:numId w:val="9"/>
        </w:numPr>
        <w:ind w:left="426"/>
        <w:rPr>
          <w:rFonts w:cstheme="minorHAnsi"/>
          <w:sz w:val="24"/>
          <w:szCs w:val="24"/>
        </w:rPr>
      </w:pPr>
      <w:r w:rsidRPr="002F5751">
        <w:rPr>
          <w:rFonts w:cstheme="minorHAnsi"/>
          <w:sz w:val="24"/>
          <w:szCs w:val="24"/>
        </w:rPr>
        <w:t>M</w:t>
      </w:r>
      <w:r w:rsidR="00936561" w:rsidRPr="002F5751">
        <w:rPr>
          <w:rFonts w:cstheme="minorHAnsi"/>
          <w:sz w:val="24"/>
          <w:szCs w:val="24"/>
        </w:rPr>
        <w:t xml:space="preserve">eet with parents, and where appropriate the child </w:t>
      </w:r>
    </w:p>
    <w:p w14:paraId="50AFA2C2" w14:textId="0D782960" w:rsidR="00194289" w:rsidRPr="002F5751" w:rsidRDefault="00194289" w:rsidP="002F5751">
      <w:pPr>
        <w:pStyle w:val="ListParagraph"/>
        <w:numPr>
          <w:ilvl w:val="0"/>
          <w:numId w:val="9"/>
        </w:numPr>
        <w:ind w:left="426"/>
        <w:rPr>
          <w:rFonts w:cstheme="minorHAnsi"/>
          <w:sz w:val="24"/>
          <w:szCs w:val="24"/>
        </w:rPr>
      </w:pPr>
      <w:r w:rsidRPr="002F5751">
        <w:rPr>
          <w:rFonts w:cstheme="minorHAnsi"/>
          <w:sz w:val="24"/>
          <w:szCs w:val="24"/>
        </w:rPr>
        <w:t xml:space="preserve">Liaise with the GP or Health </w:t>
      </w:r>
      <w:r w:rsidR="004463B5" w:rsidRPr="002F5751">
        <w:rPr>
          <w:rFonts w:cstheme="minorHAnsi"/>
          <w:sz w:val="24"/>
          <w:szCs w:val="24"/>
        </w:rPr>
        <w:t xml:space="preserve">Professional </w:t>
      </w:r>
      <w:r w:rsidRPr="002F5751">
        <w:rPr>
          <w:rFonts w:cstheme="minorHAnsi"/>
          <w:sz w:val="24"/>
          <w:szCs w:val="24"/>
        </w:rPr>
        <w:t xml:space="preserve">to consider what they feel the child </w:t>
      </w:r>
      <w:r w:rsidR="00BB1697" w:rsidRPr="002F5751">
        <w:rPr>
          <w:rFonts w:cstheme="minorHAnsi"/>
          <w:sz w:val="24"/>
          <w:szCs w:val="24"/>
        </w:rPr>
        <w:t xml:space="preserve">can </w:t>
      </w:r>
      <w:r w:rsidRPr="002F5751">
        <w:rPr>
          <w:rFonts w:cstheme="minorHAnsi"/>
          <w:sz w:val="24"/>
          <w:szCs w:val="24"/>
        </w:rPr>
        <w:t>engage with</w:t>
      </w:r>
    </w:p>
    <w:p w14:paraId="4DF04CBE" w14:textId="7DC2D212" w:rsidR="00122957" w:rsidRPr="002F5751" w:rsidRDefault="001E6C98" w:rsidP="002F5751">
      <w:pPr>
        <w:pStyle w:val="ListParagraph"/>
        <w:numPr>
          <w:ilvl w:val="0"/>
          <w:numId w:val="9"/>
        </w:numPr>
        <w:ind w:left="426"/>
        <w:rPr>
          <w:rFonts w:cstheme="minorHAnsi"/>
          <w:sz w:val="24"/>
          <w:szCs w:val="24"/>
        </w:rPr>
      </w:pPr>
      <w:r>
        <w:rPr>
          <w:rFonts w:cstheme="minorHAnsi"/>
          <w:sz w:val="24"/>
          <w:szCs w:val="24"/>
        </w:rPr>
        <w:t>Put in place a support plan</w:t>
      </w:r>
      <w:r w:rsidR="00CD7C03" w:rsidRPr="002F5751">
        <w:rPr>
          <w:rFonts w:cstheme="minorHAnsi"/>
          <w:sz w:val="24"/>
          <w:szCs w:val="24"/>
        </w:rPr>
        <w:t xml:space="preserve"> </w:t>
      </w:r>
      <w:r w:rsidR="00DA6A5B">
        <w:rPr>
          <w:rFonts w:cstheme="minorHAnsi"/>
          <w:sz w:val="24"/>
          <w:szCs w:val="24"/>
        </w:rPr>
        <w:t xml:space="preserve">to define the </w:t>
      </w:r>
      <w:r w:rsidR="00CD7C03" w:rsidRPr="002F5751">
        <w:rPr>
          <w:rFonts w:cstheme="minorHAnsi"/>
          <w:sz w:val="24"/>
          <w:szCs w:val="24"/>
        </w:rPr>
        <w:t>reasonable adjustments to empower the child to continue to engage in their education at school</w:t>
      </w:r>
      <w:r w:rsidR="00EC05A6">
        <w:rPr>
          <w:rFonts w:cstheme="minorHAnsi"/>
          <w:sz w:val="24"/>
          <w:szCs w:val="24"/>
        </w:rPr>
        <w:t xml:space="preserve"> as far as is reasonably practicable</w:t>
      </w:r>
      <w:r w:rsidR="00DA6A5B">
        <w:rPr>
          <w:rFonts w:cstheme="minorHAnsi"/>
          <w:sz w:val="24"/>
          <w:szCs w:val="24"/>
        </w:rPr>
        <w:t>.</w:t>
      </w:r>
    </w:p>
    <w:p w14:paraId="1808ED84" w14:textId="57E186DD" w:rsidR="00122957" w:rsidRPr="002F5751" w:rsidRDefault="00B96783" w:rsidP="002F5751">
      <w:pPr>
        <w:pStyle w:val="ListParagraph"/>
        <w:numPr>
          <w:ilvl w:val="0"/>
          <w:numId w:val="9"/>
        </w:numPr>
        <w:ind w:left="426"/>
        <w:rPr>
          <w:rFonts w:cstheme="minorHAnsi"/>
          <w:sz w:val="24"/>
          <w:szCs w:val="24"/>
        </w:rPr>
      </w:pPr>
      <w:r w:rsidRPr="002F5751">
        <w:rPr>
          <w:rFonts w:cstheme="minorHAnsi"/>
          <w:sz w:val="24"/>
          <w:szCs w:val="24"/>
        </w:rPr>
        <w:t xml:space="preserve">For </w:t>
      </w:r>
      <w:r w:rsidR="00BB1697" w:rsidRPr="002F5751">
        <w:rPr>
          <w:rFonts w:cstheme="minorHAnsi"/>
          <w:sz w:val="24"/>
          <w:szCs w:val="24"/>
        </w:rPr>
        <w:t xml:space="preserve">children </w:t>
      </w:r>
      <w:r w:rsidRPr="002F5751">
        <w:rPr>
          <w:rFonts w:cstheme="minorHAnsi"/>
          <w:sz w:val="24"/>
          <w:szCs w:val="24"/>
        </w:rPr>
        <w:t xml:space="preserve">with physical health needs this should include </w:t>
      </w:r>
      <w:r w:rsidR="00CD7C03" w:rsidRPr="002F5751">
        <w:rPr>
          <w:rFonts w:cstheme="minorHAnsi"/>
          <w:sz w:val="24"/>
          <w:szCs w:val="24"/>
        </w:rPr>
        <w:t>a referral to the health needs in education team</w:t>
      </w:r>
      <w:r w:rsidR="00FE6211">
        <w:rPr>
          <w:rFonts w:cstheme="minorHAnsi"/>
          <w:sz w:val="24"/>
          <w:szCs w:val="24"/>
        </w:rPr>
        <w:t>.</w:t>
      </w:r>
    </w:p>
    <w:p w14:paraId="5D47F2E0" w14:textId="6235D62C" w:rsidR="000C2CC4" w:rsidRPr="002F5751" w:rsidRDefault="000C2CC4" w:rsidP="002F5751">
      <w:pPr>
        <w:pStyle w:val="ListParagraph"/>
        <w:numPr>
          <w:ilvl w:val="0"/>
          <w:numId w:val="9"/>
        </w:numPr>
        <w:spacing w:after="0"/>
        <w:ind w:left="426"/>
        <w:rPr>
          <w:rFonts w:cstheme="minorHAnsi"/>
          <w:sz w:val="24"/>
          <w:szCs w:val="24"/>
        </w:rPr>
      </w:pPr>
      <w:r w:rsidRPr="002F5751">
        <w:rPr>
          <w:rFonts w:cstheme="minorHAnsi"/>
          <w:sz w:val="24"/>
          <w:szCs w:val="24"/>
        </w:rPr>
        <w:t xml:space="preserve">Consult </w:t>
      </w:r>
      <w:r w:rsidR="00894449" w:rsidRPr="002F5751">
        <w:rPr>
          <w:rFonts w:cstheme="minorHAnsi"/>
          <w:sz w:val="24"/>
          <w:szCs w:val="24"/>
        </w:rPr>
        <w:t>with their linked attendance and inclusion office</w:t>
      </w:r>
      <w:r w:rsidRPr="002F5751">
        <w:rPr>
          <w:rFonts w:cstheme="minorHAnsi"/>
          <w:sz w:val="24"/>
          <w:szCs w:val="24"/>
        </w:rPr>
        <w:t xml:space="preserve">r to </w:t>
      </w:r>
      <w:r w:rsidR="00FE6211">
        <w:rPr>
          <w:rFonts w:cstheme="minorHAnsi"/>
          <w:sz w:val="24"/>
          <w:szCs w:val="24"/>
        </w:rPr>
        <w:t xml:space="preserve">discuss support including to </w:t>
      </w:r>
      <w:r w:rsidR="00894449" w:rsidRPr="002F5751">
        <w:rPr>
          <w:rFonts w:cstheme="minorHAnsi"/>
          <w:sz w:val="24"/>
          <w:szCs w:val="24"/>
        </w:rPr>
        <w:t xml:space="preserve">consider whether Emotionally Based School Avoidance (EBSA), graded exposure and/or mentoring would support </w:t>
      </w:r>
      <w:r w:rsidRPr="002F5751">
        <w:rPr>
          <w:rFonts w:cstheme="minorHAnsi"/>
          <w:sz w:val="24"/>
          <w:szCs w:val="24"/>
        </w:rPr>
        <w:t>e</w:t>
      </w:r>
      <w:r w:rsidR="00894449" w:rsidRPr="002F5751">
        <w:rPr>
          <w:rFonts w:cstheme="minorHAnsi"/>
          <w:sz w:val="24"/>
          <w:szCs w:val="24"/>
        </w:rPr>
        <w:t xml:space="preserve">ngagement. </w:t>
      </w:r>
    </w:p>
    <w:p w14:paraId="3F25A7F1" w14:textId="5A22F9BF" w:rsidR="00894449" w:rsidRPr="002F5751" w:rsidRDefault="00894449" w:rsidP="002F5751">
      <w:pPr>
        <w:pStyle w:val="ListParagraph"/>
        <w:numPr>
          <w:ilvl w:val="0"/>
          <w:numId w:val="9"/>
        </w:numPr>
        <w:ind w:left="426"/>
        <w:rPr>
          <w:rFonts w:cstheme="minorHAnsi"/>
          <w:sz w:val="24"/>
          <w:szCs w:val="24"/>
        </w:rPr>
      </w:pPr>
      <w:r w:rsidRPr="002F5751">
        <w:rPr>
          <w:rFonts w:cstheme="minorHAnsi"/>
          <w:sz w:val="24"/>
          <w:szCs w:val="24"/>
        </w:rPr>
        <w:t>Invit</w:t>
      </w:r>
      <w:r w:rsidR="000C2CC4" w:rsidRPr="002F5751">
        <w:rPr>
          <w:rFonts w:cstheme="minorHAnsi"/>
          <w:sz w:val="24"/>
          <w:szCs w:val="24"/>
        </w:rPr>
        <w:t>e</w:t>
      </w:r>
      <w:r w:rsidRPr="002F5751">
        <w:rPr>
          <w:rFonts w:cstheme="minorHAnsi"/>
          <w:sz w:val="24"/>
          <w:szCs w:val="24"/>
        </w:rPr>
        <w:t xml:space="preserve"> other professionals </w:t>
      </w:r>
      <w:r w:rsidR="000C2CC4" w:rsidRPr="002F5751">
        <w:rPr>
          <w:rFonts w:cstheme="minorHAnsi"/>
          <w:sz w:val="24"/>
          <w:szCs w:val="24"/>
        </w:rPr>
        <w:t>to meet with the child</w:t>
      </w:r>
      <w:r w:rsidRPr="002F5751">
        <w:rPr>
          <w:rFonts w:cstheme="minorHAnsi"/>
          <w:sz w:val="24"/>
          <w:szCs w:val="24"/>
        </w:rPr>
        <w:t xml:space="preserve"> where their support can be meaningful to the outcomes of the child</w:t>
      </w:r>
    </w:p>
    <w:p w14:paraId="09C61522" w14:textId="67A7D5C8" w:rsidR="0036787A" w:rsidRPr="002F5751" w:rsidRDefault="001973BF" w:rsidP="002F5751">
      <w:pPr>
        <w:ind w:firstLine="720"/>
        <w:rPr>
          <w:rFonts w:cstheme="minorHAnsi"/>
          <w:b/>
          <w:bCs/>
          <w:sz w:val="24"/>
          <w:szCs w:val="24"/>
        </w:rPr>
      </w:pPr>
      <w:r w:rsidRPr="002F5751">
        <w:rPr>
          <w:rFonts w:cstheme="minorHAnsi"/>
          <w:b/>
          <w:bCs/>
          <w:sz w:val="24"/>
          <w:szCs w:val="24"/>
        </w:rPr>
        <w:t>5.1</w:t>
      </w:r>
      <w:r w:rsidRPr="002F5751">
        <w:rPr>
          <w:rFonts w:cstheme="minorHAnsi"/>
          <w:b/>
          <w:bCs/>
          <w:sz w:val="24"/>
          <w:szCs w:val="24"/>
        </w:rPr>
        <w:tab/>
        <w:t>Full time education or a reduced timetable</w:t>
      </w:r>
    </w:p>
    <w:p w14:paraId="36556CD0" w14:textId="5CDE45FF" w:rsidR="00CB4F09" w:rsidRPr="002F5751" w:rsidRDefault="004D78CC" w:rsidP="002F5751">
      <w:pPr>
        <w:rPr>
          <w:rFonts w:cstheme="minorHAnsi"/>
          <w:sz w:val="24"/>
          <w:szCs w:val="24"/>
        </w:rPr>
      </w:pPr>
      <w:r w:rsidRPr="002F5751">
        <w:rPr>
          <w:rFonts w:cstheme="minorHAnsi"/>
          <w:sz w:val="24"/>
          <w:szCs w:val="24"/>
        </w:rPr>
        <w:t>Despite a child having a health need, s</w:t>
      </w:r>
      <w:r w:rsidR="0089464A" w:rsidRPr="002F5751">
        <w:rPr>
          <w:rFonts w:cstheme="minorHAnsi"/>
          <w:sz w:val="24"/>
          <w:szCs w:val="24"/>
        </w:rPr>
        <w:t xml:space="preserve">chools and academies </w:t>
      </w:r>
      <w:r w:rsidRPr="002F5751">
        <w:rPr>
          <w:rFonts w:cstheme="minorHAnsi"/>
          <w:sz w:val="24"/>
          <w:szCs w:val="24"/>
        </w:rPr>
        <w:t>are</w:t>
      </w:r>
      <w:r w:rsidR="0089464A" w:rsidRPr="002F5751">
        <w:rPr>
          <w:rFonts w:cstheme="minorHAnsi"/>
          <w:sz w:val="24"/>
          <w:szCs w:val="24"/>
        </w:rPr>
        <w:t xml:space="preserve"> expected to continue to provide a full-time education. The law does not define</w:t>
      </w:r>
      <w:r w:rsidRPr="002F5751">
        <w:rPr>
          <w:rFonts w:cstheme="minorHAnsi"/>
          <w:sz w:val="24"/>
          <w:szCs w:val="24"/>
        </w:rPr>
        <w:t xml:space="preserve"> what constitutes</w:t>
      </w:r>
      <w:r w:rsidR="0089464A" w:rsidRPr="002F5751">
        <w:rPr>
          <w:rFonts w:cstheme="minorHAnsi"/>
          <w:sz w:val="24"/>
          <w:szCs w:val="24"/>
        </w:rPr>
        <w:t xml:space="preserve"> full time education</w:t>
      </w:r>
      <w:r w:rsidRPr="002F5751">
        <w:rPr>
          <w:rFonts w:cstheme="minorHAnsi"/>
          <w:sz w:val="24"/>
          <w:szCs w:val="24"/>
        </w:rPr>
        <w:t>,</w:t>
      </w:r>
      <w:r w:rsidR="0089464A" w:rsidRPr="002F5751">
        <w:rPr>
          <w:rFonts w:cstheme="minorHAnsi"/>
          <w:sz w:val="24"/>
          <w:szCs w:val="24"/>
        </w:rPr>
        <w:t xml:space="preserve"> however children would be expected to be provided with an education equivalent to the </w:t>
      </w:r>
      <w:r w:rsidR="0089464A" w:rsidRPr="002F5751">
        <w:rPr>
          <w:rFonts w:cstheme="minorHAnsi"/>
          <w:sz w:val="24"/>
          <w:szCs w:val="24"/>
        </w:rPr>
        <w:lastRenderedPageBreak/>
        <w:t>education they</w:t>
      </w:r>
      <w:r w:rsidRPr="002F5751">
        <w:rPr>
          <w:rFonts w:cstheme="minorHAnsi"/>
          <w:sz w:val="24"/>
          <w:szCs w:val="24"/>
        </w:rPr>
        <w:t xml:space="preserve"> </w:t>
      </w:r>
      <w:r w:rsidR="00C50040" w:rsidRPr="002F5751">
        <w:rPr>
          <w:rFonts w:cstheme="minorHAnsi"/>
          <w:sz w:val="24"/>
          <w:szCs w:val="24"/>
        </w:rPr>
        <w:t>would receive</w:t>
      </w:r>
      <w:r w:rsidRPr="002F5751">
        <w:rPr>
          <w:rFonts w:cstheme="minorHAnsi"/>
          <w:sz w:val="24"/>
          <w:szCs w:val="24"/>
        </w:rPr>
        <w:t xml:space="preserve"> if attending</w:t>
      </w:r>
      <w:r w:rsidR="0089464A" w:rsidRPr="002F5751">
        <w:rPr>
          <w:rFonts w:cstheme="minorHAnsi"/>
          <w:sz w:val="24"/>
          <w:szCs w:val="24"/>
        </w:rPr>
        <w:t xml:space="preserve"> school, unless full time education would not be in the child’s best interests. </w:t>
      </w:r>
    </w:p>
    <w:p w14:paraId="5320C43A" w14:textId="63265C27" w:rsidR="008E1282" w:rsidRPr="002F5751" w:rsidRDefault="000A79BF" w:rsidP="002F5751">
      <w:pPr>
        <w:rPr>
          <w:rFonts w:cstheme="minorHAnsi"/>
          <w:sz w:val="24"/>
          <w:szCs w:val="24"/>
        </w:rPr>
      </w:pPr>
      <w:r w:rsidRPr="002F5751">
        <w:rPr>
          <w:rFonts w:cstheme="minorHAnsi"/>
          <w:sz w:val="24"/>
          <w:szCs w:val="24"/>
        </w:rPr>
        <w:t>Where full time education in school would not be in the child’s best interests</w:t>
      </w:r>
      <w:r w:rsidR="007E700E" w:rsidRPr="002F5751">
        <w:rPr>
          <w:rFonts w:cstheme="minorHAnsi"/>
          <w:sz w:val="24"/>
          <w:szCs w:val="24"/>
        </w:rPr>
        <w:t xml:space="preserve"> due to their health needs</w:t>
      </w:r>
      <w:r w:rsidR="00485D1A" w:rsidRPr="002F5751">
        <w:rPr>
          <w:rFonts w:cstheme="minorHAnsi"/>
          <w:sz w:val="24"/>
          <w:szCs w:val="24"/>
        </w:rPr>
        <w:t>,</w:t>
      </w:r>
      <w:r w:rsidRPr="002F5751">
        <w:rPr>
          <w:rFonts w:cstheme="minorHAnsi"/>
          <w:sz w:val="24"/>
          <w:szCs w:val="24"/>
        </w:rPr>
        <w:t xml:space="preserve"> a reduced timetable</w:t>
      </w:r>
      <w:r w:rsidR="007E700E" w:rsidRPr="002F5751">
        <w:rPr>
          <w:rFonts w:cstheme="minorHAnsi"/>
          <w:sz w:val="24"/>
          <w:szCs w:val="24"/>
        </w:rPr>
        <w:t xml:space="preserve"> may be</w:t>
      </w:r>
      <w:r w:rsidR="00AF73DF">
        <w:rPr>
          <w:rFonts w:cstheme="minorHAnsi"/>
          <w:sz w:val="24"/>
          <w:szCs w:val="24"/>
        </w:rPr>
        <w:t xml:space="preserve"> put</w:t>
      </w:r>
      <w:r w:rsidR="007E700E" w:rsidRPr="002F5751">
        <w:rPr>
          <w:rFonts w:cstheme="minorHAnsi"/>
          <w:sz w:val="24"/>
          <w:szCs w:val="24"/>
        </w:rPr>
        <w:t xml:space="preserve"> in place</w:t>
      </w:r>
      <w:r w:rsidRPr="002F5751">
        <w:rPr>
          <w:rFonts w:cstheme="minorHAnsi"/>
          <w:sz w:val="24"/>
          <w:szCs w:val="24"/>
        </w:rPr>
        <w:t xml:space="preserve"> as a short-term intervention</w:t>
      </w:r>
      <w:r w:rsidR="00B04870" w:rsidRPr="002F5751">
        <w:rPr>
          <w:rFonts w:cstheme="minorHAnsi"/>
          <w:sz w:val="24"/>
          <w:szCs w:val="24"/>
        </w:rPr>
        <w:t xml:space="preserve">. </w:t>
      </w:r>
      <w:r w:rsidRPr="002F5751">
        <w:rPr>
          <w:rFonts w:cstheme="minorHAnsi"/>
          <w:sz w:val="24"/>
          <w:szCs w:val="24"/>
        </w:rPr>
        <w:t>Reduced timetables must be reviewed regularly, and a plan for increasing hours in place, in line with the treatment plan</w:t>
      </w:r>
      <w:r w:rsidR="00B04870" w:rsidRPr="002F5751">
        <w:rPr>
          <w:rFonts w:cstheme="minorHAnsi"/>
          <w:sz w:val="24"/>
          <w:szCs w:val="24"/>
        </w:rPr>
        <w:t xml:space="preserve">, </w:t>
      </w:r>
      <w:r w:rsidR="001558BD" w:rsidRPr="002F5751">
        <w:rPr>
          <w:rFonts w:cstheme="minorHAnsi"/>
          <w:sz w:val="24"/>
          <w:szCs w:val="24"/>
        </w:rPr>
        <w:t xml:space="preserve">individual health care plan (IHCP) </w:t>
      </w:r>
      <w:r w:rsidR="00B04870" w:rsidRPr="002F5751">
        <w:rPr>
          <w:rFonts w:cstheme="minorHAnsi"/>
          <w:sz w:val="24"/>
          <w:szCs w:val="24"/>
        </w:rPr>
        <w:t xml:space="preserve">or </w:t>
      </w:r>
      <w:r w:rsidR="00AF73DF">
        <w:rPr>
          <w:rFonts w:cstheme="minorHAnsi"/>
          <w:sz w:val="24"/>
          <w:szCs w:val="24"/>
        </w:rPr>
        <w:t>support plan</w:t>
      </w:r>
      <w:r w:rsidRPr="002F5751">
        <w:rPr>
          <w:rFonts w:cstheme="minorHAnsi"/>
          <w:sz w:val="24"/>
          <w:szCs w:val="24"/>
        </w:rPr>
        <w:t>.</w:t>
      </w:r>
      <w:r w:rsidR="00B04870" w:rsidRPr="002F5751">
        <w:rPr>
          <w:rFonts w:cstheme="minorHAnsi"/>
          <w:sz w:val="24"/>
          <w:szCs w:val="24"/>
        </w:rPr>
        <w:t xml:space="preserve"> </w:t>
      </w:r>
      <w:r w:rsidR="008E4B27" w:rsidRPr="002F5751">
        <w:rPr>
          <w:rFonts w:cstheme="minorHAnsi"/>
          <w:sz w:val="24"/>
          <w:szCs w:val="24"/>
        </w:rPr>
        <w:t>Reduced timetable paperwork must be submitted</w:t>
      </w:r>
      <w:r w:rsidR="00D74F74" w:rsidRPr="002F5751">
        <w:rPr>
          <w:rFonts w:cstheme="minorHAnsi"/>
          <w:sz w:val="24"/>
          <w:szCs w:val="24"/>
        </w:rPr>
        <w:t xml:space="preserve"> by the school</w:t>
      </w:r>
      <w:r w:rsidR="008E4B27" w:rsidRPr="002F5751">
        <w:rPr>
          <w:rFonts w:cstheme="minorHAnsi"/>
          <w:sz w:val="24"/>
          <w:szCs w:val="24"/>
        </w:rPr>
        <w:t xml:space="preserve"> to the Local Authority via Anycomms</w:t>
      </w:r>
      <w:r w:rsidR="00D74F74" w:rsidRPr="002F5751">
        <w:rPr>
          <w:rFonts w:cstheme="minorHAnsi"/>
          <w:sz w:val="24"/>
          <w:szCs w:val="24"/>
        </w:rPr>
        <w:t>.</w:t>
      </w:r>
    </w:p>
    <w:p w14:paraId="6ECF94E5" w14:textId="27069E12" w:rsidR="009B2FAC" w:rsidRPr="002F5751" w:rsidRDefault="009B2FAC" w:rsidP="002F5751">
      <w:pPr>
        <w:ind w:firstLine="720"/>
        <w:rPr>
          <w:rFonts w:cstheme="minorHAnsi"/>
          <w:b/>
          <w:bCs/>
          <w:sz w:val="24"/>
          <w:szCs w:val="24"/>
        </w:rPr>
      </w:pPr>
      <w:r w:rsidRPr="002F5751">
        <w:rPr>
          <w:rFonts w:cstheme="minorHAnsi"/>
          <w:b/>
          <w:bCs/>
          <w:sz w:val="24"/>
          <w:szCs w:val="24"/>
        </w:rPr>
        <w:t>5.2</w:t>
      </w:r>
      <w:r w:rsidRPr="002F5751">
        <w:rPr>
          <w:rFonts w:cstheme="minorHAnsi"/>
          <w:b/>
          <w:bCs/>
          <w:sz w:val="24"/>
          <w:szCs w:val="24"/>
        </w:rPr>
        <w:tab/>
        <w:t>Individual Health</w:t>
      </w:r>
      <w:r w:rsidR="00B23859" w:rsidRPr="002F5751">
        <w:rPr>
          <w:rFonts w:cstheme="minorHAnsi"/>
          <w:b/>
          <w:bCs/>
          <w:sz w:val="24"/>
          <w:szCs w:val="24"/>
        </w:rPr>
        <w:t>care Plan’s</w:t>
      </w:r>
    </w:p>
    <w:p w14:paraId="662DCF76" w14:textId="6889093F" w:rsidR="00B23859" w:rsidRPr="002F5751" w:rsidRDefault="005E2BC0" w:rsidP="00772C62">
      <w:pPr>
        <w:rPr>
          <w:rFonts w:cstheme="minorHAnsi"/>
          <w:sz w:val="24"/>
          <w:szCs w:val="24"/>
        </w:rPr>
      </w:pPr>
      <w:r w:rsidRPr="002F5751">
        <w:rPr>
          <w:rFonts w:cstheme="minorHAnsi"/>
          <w:sz w:val="24"/>
          <w:szCs w:val="24"/>
        </w:rPr>
        <w:t xml:space="preserve">As </w:t>
      </w:r>
      <w:r w:rsidR="00B23859" w:rsidRPr="002F5751">
        <w:rPr>
          <w:rFonts w:cstheme="minorHAnsi"/>
          <w:sz w:val="24"/>
          <w:szCs w:val="24"/>
        </w:rPr>
        <w:t>per the school’s supporting pupils with medical needs in school statutory guidance 201</w:t>
      </w:r>
      <w:r w:rsidR="008A182F">
        <w:rPr>
          <w:rFonts w:cstheme="minorHAnsi"/>
          <w:sz w:val="24"/>
          <w:szCs w:val="24"/>
        </w:rPr>
        <w:t>5</w:t>
      </w:r>
      <w:r w:rsidR="00B23859" w:rsidRPr="002F5751">
        <w:rPr>
          <w:rFonts w:cstheme="minorHAnsi"/>
          <w:sz w:val="24"/>
          <w:szCs w:val="24"/>
        </w:rPr>
        <w:t xml:space="preserve">, </w:t>
      </w:r>
      <w:hyperlink r:id="rId13" w:history="1">
        <w:r w:rsidR="00B23859" w:rsidRPr="002F5751">
          <w:rPr>
            <w:rStyle w:val="Hyperlink"/>
            <w:rFonts w:cstheme="minorHAnsi"/>
            <w:sz w:val="24"/>
            <w:szCs w:val="24"/>
          </w:rPr>
          <w:t>Supporting pupils with medical conditions at school – GOV.UK (www.gov.uk)</w:t>
        </w:r>
      </w:hyperlink>
      <w:r w:rsidRPr="002F5751">
        <w:rPr>
          <w:rStyle w:val="Hyperlink"/>
          <w:rFonts w:cstheme="minorHAnsi"/>
          <w:sz w:val="24"/>
          <w:szCs w:val="24"/>
        </w:rPr>
        <w:t xml:space="preserve"> </w:t>
      </w:r>
      <w:r w:rsidRPr="002F5751">
        <w:rPr>
          <w:rFonts w:cstheme="minorHAnsi"/>
          <w:sz w:val="24"/>
          <w:szCs w:val="24"/>
        </w:rPr>
        <w:t xml:space="preserve">Individual Healthcare Plan (IHCP) should be completed for all children who </w:t>
      </w:r>
      <w:r w:rsidR="006907E0">
        <w:rPr>
          <w:rFonts w:cstheme="minorHAnsi"/>
          <w:sz w:val="24"/>
          <w:szCs w:val="24"/>
        </w:rPr>
        <w:t xml:space="preserve">have defined </w:t>
      </w:r>
      <w:r w:rsidR="008A182F">
        <w:rPr>
          <w:rFonts w:cstheme="minorHAnsi"/>
          <w:sz w:val="24"/>
          <w:szCs w:val="24"/>
        </w:rPr>
        <w:t>medical</w:t>
      </w:r>
      <w:r w:rsidR="006907E0">
        <w:rPr>
          <w:rFonts w:cstheme="minorHAnsi"/>
          <w:sz w:val="24"/>
          <w:szCs w:val="24"/>
        </w:rPr>
        <w:t xml:space="preserve"> needs that require clinical support and intervention. </w:t>
      </w:r>
      <w:r w:rsidR="00B23859" w:rsidRPr="002F5751">
        <w:rPr>
          <w:rFonts w:cstheme="minorHAnsi"/>
          <w:sz w:val="24"/>
          <w:szCs w:val="24"/>
        </w:rPr>
        <w:t>The IHCP will inform what reasonable adjustments need to be in place that will meet the child’s medical or health need</w:t>
      </w:r>
      <w:r w:rsidR="00266C5E">
        <w:rPr>
          <w:rFonts w:cstheme="minorHAnsi"/>
          <w:sz w:val="24"/>
          <w:szCs w:val="24"/>
        </w:rPr>
        <w:t xml:space="preserve"> and how any treatment and support should be provided</w:t>
      </w:r>
      <w:r w:rsidR="00B23859" w:rsidRPr="002F5751">
        <w:rPr>
          <w:rFonts w:cstheme="minorHAnsi"/>
          <w:sz w:val="24"/>
          <w:szCs w:val="24"/>
        </w:rPr>
        <w:t xml:space="preserve">. It </w:t>
      </w:r>
      <w:r w:rsidR="00A279E0">
        <w:rPr>
          <w:rFonts w:cstheme="minorHAnsi"/>
          <w:sz w:val="24"/>
          <w:szCs w:val="24"/>
        </w:rPr>
        <w:t>ensures</w:t>
      </w:r>
      <w:r w:rsidR="00B23859" w:rsidRPr="002F5751">
        <w:rPr>
          <w:rFonts w:cstheme="minorHAnsi"/>
          <w:sz w:val="24"/>
          <w:szCs w:val="24"/>
        </w:rPr>
        <w:t xml:space="preserve"> that children have access to the specific medical/health information </w:t>
      </w:r>
      <w:r w:rsidR="00A279E0">
        <w:rPr>
          <w:rFonts w:cstheme="minorHAnsi"/>
          <w:sz w:val="24"/>
          <w:szCs w:val="24"/>
        </w:rPr>
        <w:t>they need and will keep them safe.</w:t>
      </w:r>
      <w:r w:rsidR="00B23859" w:rsidRPr="002F5751">
        <w:rPr>
          <w:rFonts w:cstheme="minorHAnsi"/>
          <w:sz w:val="24"/>
          <w:szCs w:val="24"/>
        </w:rPr>
        <w:t xml:space="preserve"> </w:t>
      </w:r>
    </w:p>
    <w:p w14:paraId="34CC9339" w14:textId="42532E9C" w:rsidR="00CD7C03" w:rsidRPr="002F5751" w:rsidRDefault="00E5483D" w:rsidP="002F5751">
      <w:pPr>
        <w:rPr>
          <w:rFonts w:cstheme="minorHAnsi"/>
          <w:sz w:val="24"/>
          <w:szCs w:val="24"/>
        </w:rPr>
      </w:pPr>
      <w:r>
        <w:rPr>
          <w:rFonts w:cstheme="minorHAnsi"/>
          <w:sz w:val="24"/>
          <w:szCs w:val="24"/>
        </w:rPr>
        <w:t xml:space="preserve">IHCPs should be incorporated into </w:t>
      </w:r>
      <w:r w:rsidR="00266C5E">
        <w:rPr>
          <w:rFonts w:cstheme="minorHAnsi"/>
          <w:sz w:val="24"/>
          <w:szCs w:val="24"/>
        </w:rPr>
        <w:t>a support</w:t>
      </w:r>
      <w:r>
        <w:rPr>
          <w:rFonts w:cstheme="minorHAnsi"/>
          <w:sz w:val="24"/>
          <w:szCs w:val="24"/>
        </w:rPr>
        <w:t xml:space="preserve"> plan. </w:t>
      </w:r>
      <w:r w:rsidR="00CD7C03" w:rsidRPr="002F5751">
        <w:rPr>
          <w:rFonts w:cstheme="minorHAnsi"/>
          <w:sz w:val="24"/>
          <w:szCs w:val="24"/>
        </w:rPr>
        <w:t xml:space="preserve">Schools are expected to review </w:t>
      </w:r>
      <w:r w:rsidR="00266C5E">
        <w:rPr>
          <w:rFonts w:cstheme="minorHAnsi"/>
          <w:sz w:val="24"/>
          <w:szCs w:val="24"/>
        </w:rPr>
        <w:t>a support</w:t>
      </w:r>
      <w:r w:rsidR="00CD7C03" w:rsidRPr="002F5751">
        <w:rPr>
          <w:rFonts w:cstheme="minorHAnsi"/>
          <w:sz w:val="24"/>
          <w:szCs w:val="24"/>
        </w:rPr>
        <w:t xml:space="preserve"> plan within a timescale directed by the child’s expected improvement or progress, or where there is decline. </w:t>
      </w:r>
      <w:r w:rsidR="006E0FA8" w:rsidRPr="002F5751">
        <w:rPr>
          <w:rFonts w:cstheme="minorHAnsi"/>
          <w:sz w:val="24"/>
          <w:szCs w:val="24"/>
        </w:rPr>
        <w:t xml:space="preserve">During this review they should </w:t>
      </w:r>
      <w:r w:rsidR="00D205DF" w:rsidRPr="002F5751">
        <w:rPr>
          <w:rFonts w:cstheme="minorHAnsi"/>
          <w:sz w:val="24"/>
          <w:szCs w:val="24"/>
        </w:rPr>
        <w:t>identify</w:t>
      </w:r>
      <w:r w:rsidR="00CD7C03" w:rsidRPr="002F5751">
        <w:rPr>
          <w:rFonts w:cstheme="minorHAnsi"/>
          <w:sz w:val="24"/>
          <w:szCs w:val="24"/>
        </w:rPr>
        <w:t xml:space="preserve"> any </w:t>
      </w:r>
      <w:r w:rsidR="00D205DF" w:rsidRPr="002F5751">
        <w:rPr>
          <w:rFonts w:cstheme="minorHAnsi"/>
          <w:sz w:val="24"/>
          <w:szCs w:val="24"/>
        </w:rPr>
        <w:t xml:space="preserve">further reasonable </w:t>
      </w:r>
      <w:r w:rsidR="00CD7C03" w:rsidRPr="002F5751">
        <w:rPr>
          <w:rFonts w:cstheme="minorHAnsi"/>
          <w:sz w:val="24"/>
          <w:szCs w:val="24"/>
        </w:rPr>
        <w:t xml:space="preserve">adjustments </w:t>
      </w:r>
      <w:r w:rsidR="00C84A55" w:rsidRPr="002F5751">
        <w:rPr>
          <w:rFonts w:cstheme="minorHAnsi"/>
          <w:sz w:val="24"/>
          <w:szCs w:val="24"/>
        </w:rPr>
        <w:t xml:space="preserve">identified </w:t>
      </w:r>
      <w:r w:rsidR="00CD7C03" w:rsidRPr="002F5751">
        <w:rPr>
          <w:rFonts w:cstheme="minorHAnsi"/>
          <w:sz w:val="24"/>
          <w:szCs w:val="24"/>
        </w:rPr>
        <w:t xml:space="preserve">by </w:t>
      </w:r>
      <w:r w:rsidR="00610023" w:rsidRPr="002F5751">
        <w:rPr>
          <w:rFonts w:cstheme="minorHAnsi"/>
          <w:sz w:val="24"/>
          <w:szCs w:val="24"/>
        </w:rPr>
        <w:t>school, or</w:t>
      </w:r>
      <w:r w:rsidR="00C84A55" w:rsidRPr="002F5751">
        <w:rPr>
          <w:rFonts w:cstheme="minorHAnsi"/>
          <w:sz w:val="24"/>
          <w:szCs w:val="24"/>
        </w:rPr>
        <w:t xml:space="preserve"> advised by</w:t>
      </w:r>
      <w:r w:rsidR="00610023" w:rsidRPr="002F5751">
        <w:rPr>
          <w:rFonts w:cstheme="minorHAnsi"/>
          <w:sz w:val="24"/>
          <w:szCs w:val="24"/>
        </w:rPr>
        <w:t xml:space="preserve"> </w:t>
      </w:r>
      <w:r w:rsidR="00CD7C03" w:rsidRPr="002F5751">
        <w:rPr>
          <w:rFonts w:cstheme="minorHAnsi"/>
          <w:sz w:val="24"/>
          <w:szCs w:val="24"/>
        </w:rPr>
        <w:t>other professionals</w:t>
      </w:r>
      <w:r w:rsidR="00D205DF" w:rsidRPr="002F5751">
        <w:rPr>
          <w:rFonts w:cstheme="minorHAnsi"/>
          <w:sz w:val="24"/>
          <w:szCs w:val="24"/>
        </w:rPr>
        <w:t xml:space="preserve">, and </w:t>
      </w:r>
      <w:r w:rsidR="009B23DF">
        <w:rPr>
          <w:rFonts w:cstheme="minorHAnsi"/>
          <w:sz w:val="24"/>
          <w:szCs w:val="24"/>
        </w:rPr>
        <w:t>revise the</w:t>
      </w:r>
      <w:r w:rsidR="00610023" w:rsidRPr="002F5751">
        <w:rPr>
          <w:rFonts w:cstheme="minorHAnsi"/>
          <w:sz w:val="24"/>
          <w:szCs w:val="24"/>
        </w:rPr>
        <w:t xml:space="preserve"> plan</w:t>
      </w:r>
      <w:r w:rsidR="007F1C16" w:rsidRPr="002F5751">
        <w:rPr>
          <w:rFonts w:cstheme="minorHAnsi"/>
          <w:sz w:val="24"/>
          <w:szCs w:val="24"/>
        </w:rPr>
        <w:t xml:space="preserve"> with agreed outcomes</w:t>
      </w:r>
      <w:r w:rsidR="00F9466F" w:rsidRPr="002F5751">
        <w:rPr>
          <w:rFonts w:cstheme="minorHAnsi"/>
          <w:sz w:val="24"/>
          <w:szCs w:val="24"/>
        </w:rPr>
        <w:t xml:space="preserve"> </w:t>
      </w:r>
      <w:r w:rsidR="00C84A55" w:rsidRPr="002F5751">
        <w:rPr>
          <w:rFonts w:cstheme="minorHAnsi"/>
          <w:sz w:val="24"/>
          <w:szCs w:val="24"/>
        </w:rPr>
        <w:t xml:space="preserve">linked </w:t>
      </w:r>
      <w:r w:rsidR="00F9466F" w:rsidRPr="002F5751">
        <w:rPr>
          <w:rFonts w:cstheme="minorHAnsi"/>
          <w:sz w:val="24"/>
          <w:szCs w:val="24"/>
        </w:rPr>
        <w:t xml:space="preserve">to the </w:t>
      </w:r>
      <w:r w:rsidR="00C84A55" w:rsidRPr="002F5751">
        <w:rPr>
          <w:rFonts w:cstheme="minorHAnsi"/>
          <w:sz w:val="24"/>
          <w:szCs w:val="24"/>
        </w:rPr>
        <w:t xml:space="preserve">child’s </w:t>
      </w:r>
      <w:r w:rsidR="00F9466F" w:rsidRPr="002F5751">
        <w:rPr>
          <w:rFonts w:cstheme="minorHAnsi"/>
          <w:sz w:val="24"/>
          <w:szCs w:val="24"/>
        </w:rPr>
        <w:t>attendance</w:t>
      </w:r>
      <w:r w:rsidR="00CD7C03" w:rsidRPr="002F5751">
        <w:rPr>
          <w:rFonts w:cstheme="minorHAnsi"/>
          <w:sz w:val="24"/>
          <w:szCs w:val="24"/>
        </w:rPr>
        <w:t>.</w:t>
      </w:r>
      <w:r w:rsidR="007F1C16" w:rsidRPr="002F5751">
        <w:rPr>
          <w:rFonts w:cstheme="minorHAnsi"/>
          <w:sz w:val="24"/>
          <w:szCs w:val="24"/>
        </w:rPr>
        <w:t xml:space="preserve"> </w:t>
      </w:r>
    </w:p>
    <w:p w14:paraId="119B1AA7" w14:textId="6978D35C" w:rsidR="00D231A5" w:rsidRPr="002F5751" w:rsidRDefault="00D231A5" w:rsidP="002F5751">
      <w:pPr>
        <w:ind w:firstLine="720"/>
        <w:rPr>
          <w:rFonts w:cstheme="minorHAnsi"/>
          <w:b/>
          <w:bCs/>
          <w:sz w:val="24"/>
          <w:szCs w:val="24"/>
        </w:rPr>
      </w:pPr>
      <w:r w:rsidRPr="002F5751">
        <w:rPr>
          <w:rFonts w:cstheme="minorHAnsi"/>
          <w:b/>
          <w:bCs/>
          <w:sz w:val="24"/>
          <w:szCs w:val="24"/>
        </w:rPr>
        <w:t>5.3</w:t>
      </w:r>
      <w:r w:rsidRPr="002F5751">
        <w:rPr>
          <w:rFonts w:cstheme="minorHAnsi"/>
          <w:b/>
          <w:bCs/>
          <w:sz w:val="24"/>
          <w:szCs w:val="24"/>
        </w:rPr>
        <w:tab/>
        <w:t>Team Around the Family Meeting</w:t>
      </w:r>
    </w:p>
    <w:p w14:paraId="4FFED0D9" w14:textId="7D918F5E" w:rsidR="006B1C16" w:rsidRPr="002F5751" w:rsidRDefault="00B46CA7" w:rsidP="002F5751">
      <w:pPr>
        <w:rPr>
          <w:rFonts w:cstheme="minorHAnsi"/>
          <w:sz w:val="24"/>
          <w:szCs w:val="24"/>
        </w:rPr>
      </w:pPr>
      <w:r w:rsidRPr="002F5751">
        <w:rPr>
          <w:rFonts w:cstheme="minorHAnsi"/>
          <w:sz w:val="24"/>
          <w:szCs w:val="24"/>
        </w:rPr>
        <w:t xml:space="preserve">If medical needs become more complex and the child is unable to attend school at all, even with the reasonable adjustments suggested, the school </w:t>
      </w:r>
      <w:r w:rsidR="000815D8" w:rsidRPr="002F5751">
        <w:rPr>
          <w:rFonts w:cstheme="minorHAnsi"/>
          <w:sz w:val="24"/>
          <w:szCs w:val="24"/>
        </w:rPr>
        <w:t xml:space="preserve">must </w:t>
      </w:r>
      <w:r w:rsidRPr="002F5751">
        <w:rPr>
          <w:rFonts w:cstheme="minorHAnsi"/>
          <w:sz w:val="24"/>
          <w:szCs w:val="24"/>
        </w:rPr>
        <w:t xml:space="preserve">arrange a </w:t>
      </w:r>
      <w:r w:rsidR="00483F17" w:rsidRPr="002F5751">
        <w:rPr>
          <w:rFonts w:cstheme="minorHAnsi"/>
          <w:sz w:val="24"/>
          <w:szCs w:val="24"/>
        </w:rPr>
        <w:t>Team around the Family meeting</w:t>
      </w:r>
      <w:r w:rsidRPr="002F5751">
        <w:rPr>
          <w:rFonts w:cstheme="minorHAnsi"/>
          <w:sz w:val="24"/>
          <w:szCs w:val="24"/>
        </w:rPr>
        <w:t xml:space="preserve"> with the </w:t>
      </w:r>
      <w:r w:rsidR="000815D8" w:rsidRPr="002F5751">
        <w:rPr>
          <w:rFonts w:cstheme="minorHAnsi"/>
          <w:sz w:val="24"/>
          <w:szCs w:val="24"/>
        </w:rPr>
        <w:t>linked</w:t>
      </w:r>
      <w:r w:rsidR="00E364DE" w:rsidRPr="002F5751">
        <w:rPr>
          <w:rFonts w:cstheme="minorHAnsi"/>
          <w:sz w:val="24"/>
          <w:szCs w:val="24"/>
        </w:rPr>
        <w:t xml:space="preserve"> </w:t>
      </w:r>
      <w:r w:rsidR="000815D8" w:rsidRPr="002F5751">
        <w:rPr>
          <w:rFonts w:cstheme="minorHAnsi"/>
          <w:sz w:val="24"/>
          <w:szCs w:val="24"/>
        </w:rPr>
        <w:t>I</w:t>
      </w:r>
      <w:r w:rsidRPr="002F5751">
        <w:rPr>
          <w:rFonts w:cstheme="minorHAnsi"/>
          <w:sz w:val="24"/>
          <w:szCs w:val="24"/>
        </w:rPr>
        <w:t xml:space="preserve">nclusion </w:t>
      </w:r>
      <w:r w:rsidR="006F0C90" w:rsidRPr="002F5751">
        <w:rPr>
          <w:rFonts w:cstheme="minorHAnsi"/>
          <w:sz w:val="24"/>
          <w:szCs w:val="24"/>
        </w:rPr>
        <w:t xml:space="preserve">and </w:t>
      </w:r>
      <w:r w:rsidR="000815D8" w:rsidRPr="002F5751">
        <w:rPr>
          <w:rFonts w:cstheme="minorHAnsi"/>
          <w:sz w:val="24"/>
          <w:szCs w:val="24"/>
        </w:rPr>
        <w:t>A</w:t>
      </w:r>
      <w:r w:rsidR="006F0C90" w:rsidRPr="002F5751">
        <w:rPr>
          <w:rFonts w:cstheme="minorHAnsi"/>
          <w:sz w:val="24"/>
          <w:szCs w:val="24"/>
        </w:rPr>
        <w:t xml:space="preserve">ttendance </w:t>
      </w:r>
      <w:r w:rsidR="000815D8" w:rsidRPr="002F5751">
        <w:rPr>
          <w:rFonts w:cstheme="minorHAnsi"/>
          <w:sz w:val="24"/>
          <w:szCs w:val="24"/>
        </w:rPr>
        <w:t>T</w:t>
      </w:r>
      <w:r w:rsidR="00E364DE" w:rsidRPr="002F5751">
        <w:rPr>
          <w:rFonts w:cstheme="minorHAnsi"/>
          <w:sz w:val="24"/>
          <w:szCs w:val="24"/>
        </w:rPr>
        <w:t>eam</w:t>
      </w:r>
      <w:r w:rsidR="00647850" w:rsidRPr="002F5751">
        <w:rPr>
          <w:rFonts w:cstheme="minorHAnsi"/>
          <w:sz w:val="24"/>
          <w:szCs w:val="24"/>
        </w:rPr>
        <w:t xml:space="preserve"> officer</w:t>
      </w:r>
      <w:r w:rsidR="000815D8" w:rsidRPr="002F5751">
        <w:rPr>
          <w:rFonts w:cstheme="minorHAnsi"/>
          <w:sz w:val="24"/>
          <w:szCs w:val="24"/>
        </w:rPr>
        <w:t xml:space="preserve"> </w:t>
      </w:r>
      <w:r w:rsidRPr="002F5751">
        <w:rPr>
          <w:rFonts w:cstheme="minorHAnsi"/>
          <w:sz w:val="24"/>
          <w:szCs w:val="24"/>
        </w:rPr>
        <w:t xml:space="preserve">to look at the </w:t>
      </w:r>
      <w:r w:rsidR="009B23DF">
        <w:rPr>
          <w:rFonts w:cstheme="minorHAnsi"/>
          <w:sz w:val="24"/>
          <w:szCs w:val="24"/>
        </w:rPr>
        <w:t xml:space="preserve">support plans </w:t>
      </w:r>
      <w:r w:rsidRPr="002F5751">
        <w:rPr>
          <w:rFonts w:cstheme="minorHAnsi"/>
          <w:sz w:val="24"/>
          <w:szCs w:val="24"/>
        </w:rPr>
        <w:t>already tried and reviewed, explore the reasonable adjustments already in place, the interventions already offered</w:t>
      </w:r>
      <w:r w:rsidR="00B1223C" w:rsidRPr="002F5751">
        <w:rPr>
          <w:rFonts w:cstheme="minorHAnsi"/>
          <w:sz w:val="24"/>
          <w:szCs w:val="24"/>
        </w:rPr>
        <w:t>, and the suggested next steps</w:t>
      </w:r>
      <w:r w:rsidR="00DF2276" w:rsidRPr="002F5751">
        <w:rPr>
          <w:rFonts w:cstheme="minorHAnsi"/>
          <w:sz w:val="24"/>
          <w:szCs w:val="24"/>
        </w:rPr>
        <w:t>.</w:t>
      </w:r>
      <w:r w:rsidR="008D63FE">
        <w:rPr>
          <w:rFonts w:cstheme="minorHAnsi"/>
          <w:sz w:val="24"/>
          <w:szCs w:val="24"/>
        </w:rPr>
        <w:t xml:space="preserve"> For many children this </w:t>
      </w:r>
      <w:r w:rsidR="00713FC8">
        <w:rPr>
          <w:rFonts w:cstheme="minorHAnsi"/>
          <w:sz w:val="24"/>
          <w:szCs w:val="24"/>
        </w:rPr>
        <w:t>will</w:t>
      </w:r>
      <w:r w:rsidR="008D63FE">
        <w:rPr>
          <w:rFonts w:cstheme="minorHAnsi"/>
          <w:sz w:val="24"/>
          <w:szCs w:val="24"/>
        </w:rPr>
        <w:t xml:space="preserve"> be in place before this point is reached.</w:t>
      </w:r>
    </w:p>
    <w:p w14:paraId="66F1CFCB" w14:textId="1A414D14" w:rsidR="00DF2276" w:rsidRPr="002F5751" w:rsidRDefault="00DF2276" w:rsidP="002F5751">
      <w:pPr>
        <w:rPr>
          <w:rFonts w:cstheme="minorHAnsi"/>
          <w:b/>
          <w:bCs/>
          <w:sz w:val="24"/>
          <w:szCs w:val="24"/>
        </w:rPr>
      </w:pPr>
      <w:r w:rsidRPr="002F5751">
        <w:rPr>
          <w:rFonts w:cstheme="minorHAnsi"/>
          <w:b/>
          <w:bCs/>
          <w:sz w:val="24"/>
          <w:szCs w:val="24"/>
        </w:rPr>
        <w:t>6.0</w:t>
      </w:r>
      <w:r w:rsidR="00EF5779">
        <w:rPr>
          <w:rFonts w:cstheme="minorHAnsi"/>
          <w:b/>
          <w:bCs/>
          <w:sz w:val="24"/>
          <w:szCs w:val="24"/>
        </w:rPr>
        <w:tab/>
      </w:r>
      <w:r w:rsidRPr="002F5751">
        <w:rPr>
          <w:rFonts w:cstheme="minorHAnsi"/>
          <w:b/>
          <w:bCs/>
          <w:sz w:val="24"/>
          <w:szCs w:val="24"/>
        </w:rPr>
        <w:t>Local Authority and Health Multi-Disc</w:t>
      </w:r>
      <w:r w:rsidR="006D0FFA" w:rsidRPr="002F5751">
        <w:rPr>
          <w:rFonts w:cstheme="minorHAnsi"/>
          <w:b/>
          <w:bCs/>
          <w:sz w:val="24"/>
          <w:szCs w:val="24"/>
        </w:rPr>
        <w:t>iplinary Team</w:t>
      </w:r>
      <w:r w:rsidR="008D63FE">
        <w:rPr>
          <w:rFonts w:cstheme="minorHAnsi"/>
          <w:b/>
          <w:bCs/>
          <w:sz w:val="24"/>
          <w:szCs w:val="24"/>
        </w:rPr>
        <w:t xml:space="preserve"> (MDT)</w:t>
      </w:r>
      <w:r w:rsidR="006D0FFA" w:rsidRPr="002F5751">
        <w:rPr>
          <w:rFonts w:cstheme="minorHAnsi"/>
          <w:b/>
          <w:bCs/>
          <w:sz w:val="24"/>
          <w:szCs w:val="24"/>
        </w:rPr>
        <w:t xml:space="preserve"> Panel</w:t>
      </w:r>
    </w:p>
    <w:p w14:paraId="2C8555B1" w14:textId="265B4853" w:rsidR="000C3362" w:rsidRPr="002F5751" w:rsidRDefault="00B46CA7" w:rsidP="002F5751">
      <w:pPr>
        <w:rPr>
          <w:rFonts w:cstheme="minorHAnsi"/>
          <w:sz w:val="24"/>
          <w:szCs w:val="24"/>
        </w:rPr>
      </w:pPr>
      <w:r w:rsidRPr="002F5751">
        <w:rPr>
          <w:rFonts w:cstheme="minorHAnsi"/>
          <w:sz w:val="24"/>
          <w:szCs w:val="24"/>
        </w:rPr>
        <w:t xml:space="preserve">If all support has been exhausted </w:t>
      </w:r>
      <w:r w:rsidR="00581948" w:rsidRPr="002F5751">
        <w:rPr>
          <w:rFonts w:cstheme="minorHAnsi"/>
          <w:sz w:val="24"/>
          <w:szCs w:val="24"/>
        </w:rPr>
        <w:t xml:space="preserve">the Inclusion and Attendance Officer will </w:t>
      </w:r>
      <w:r w:rsidRPr="002F5751">
        <w:rPr>
          <w:rFonts w:cstheme="minorHAnsi"/>
          <w:sz w:val="24"/>
          <w:szCs w:val="24"/>
        </w:rPr>
        <w:t xml:space="preserve">refer to </w:t>
      </w:r>
      <w:r w:rsidR="00581948" w:rsidRPr="002F5751">
        <w:rPr>
          <w:rFonts w:cstheme="minorHAnsi"/>
          <w:sz w:val="24"/>
          <w:szCs w:val="24"/>
        </w:rPr>
        <w:t xml:space="preserve">the </w:t>
      </w:r>
      <w:r w:rsidRPr="002F5751">
        <w:rPr>
          <w:rFonts w:cstheme="minorHAnsi"/>
          <w:sz w:val="24"/>
          <w:szCs w:val="24"/>
        </w:rPr>
        <w:t>Local Authority</w:t>
      </w:r>
      <w:r w:rsidR="003D09A4" w:rsidRPr="002F5751">
        <w:rPr>
          <w:rFonts w:cstheme="minorHAnsi"/>
          <w:sz w:val="24"/>
          <w:szCs w:val="24"/>
        </w:rPr>
        <w:t xml:space="preserve"> and Health</w:t>
      </w:r>
      <w:r w:rsidRPr="002F5751">
        <w:rPr>
          <w:rFonts w:cstheme="minorHAnsi"/>
          <w:sz w:val="24"/>
          <w:szCs w:val="24"/>
        </w:rPr>
        <w:t xml:space="preserve"> MDT panel for consideration of alternative education not on school site, or a combination of school and alternative education</w:t>
      </w:r>
      <w:r w:rsidR="000C3362" w:rsidRPr="002F5751">
        <w:rPr>
          <w:rFonts w:cstheme="minorHAnsi"/>
          <w:sz w:val="24"/>
          <w:szCs w:val="24"/>
        </w:rPr>
        <w:t>.</w:t>
      </w:r>
    </w:p>
    <w:p w14:paraId="76687B4B" w14:textId="1BC01414" w:rsidR="00B53652" w:rsidRPr="002F5751" w:rsidRDefault="000C3362" w:rsidP="00B46CA7">
      <w:pPr>
        <w:spacing w:after="0"/>
        <w:rPr>
          <w:rFonts w:cstheme="minorHAnsi"/>
          <w:sz w:val="24"/>
          <w:szCs w:val="24"/>
        </w:rPr>
      </w:pPr>
      <w:r w:rsidRPr="002F5751">
        <w:rPr>
          <w:rFonts w:cstheme="minorHAnsi"/>
          <w:sz w:val="24"/>
          <w:szCs w:val="24"/>
        </w:rPr>
        <w:t>The L</w:t>
      </w:r>
      <w:r w:rsidR="00F16BD2" w:rsidRPr="002F5751">
        <w:rPr>
          <w:rFonts w:cstheme="minorHAnsi"/>
          <w:sz w:val="24"/>
          <w:szCs w:val="24"/>
        </w:rPr>
        <w:t xml:space="preserve">ocal </w:t>
      </w:r>
      <w:r w:rsidRPr="002F5751">
        <w:rPr>
          <w:rFonts w:cstheme="minorHAnsi"/>
          <w:sz w:val="24"/>
          <w:szCs w:val="24"/>
        </w:rPr>
        <w:t>A</w:t>
      </w:r>
      <w:r w:rsidR="00F16BD2" w:rsidRPr="002F5751">
        <w:rPr>
          <w:rFonts w:cstheme="minorHAnsi"/>
          <w:sz w:val="24"/>
          <w:szCs w:val="24"/>
        </w:rPr>
        <w:t>uthority</w:t>
      </w:r>
      <w:r w:rsidRPr="002F5751">
        <w:rPr>
          <w:rFonts w:cstheme="minorHAnsi"/>
          <w:sz w:val="24"/>
          <w:szCs w:val="24"/>
        </w:rPr>
        <w:t xml:space="preserve"> </w:t>
      </w:r>
      <w:r w:rsidR="00F871A3" w:rsidRPr="002F5751">
        <w:rPr>
          <w:rFonts w:cstheme="minorHAnsi"/>
          <w:sz w:val="24"/>
          <w:szCs w:val="24"/>
        </w:rPr>
        <w:t xml:space="preserve">and Health </w:t>
      </w:r>
      <w:r w:rsidR="006C7025">
        <w:rPr>
          <w:rFonts w:cstheme="minorHAnsi"/>
          <w:sz w:val="24"/>
          <w:szCs w:val="24"/>
        </w:rPr>
        <w:t>MDT</w:t>
      </w:r>
      <w:r w:rsidRPr="002F5751">
        <w:rPr>
          <w:rFonts w:cstheme="minorHAnsi"/>
          <w:sz w:val="24"/>
          <w:szCs w:val="24"/>
        </w:rPr>
        <w:t xml:space="preserve"> panel </w:t>
      </w:r>
      <w:r w:rsidR="00A61693" w:rsidRPr="002F5751">
        <w:rPr>
          <w:rFonts w:cstheme="minorHAnsi"/>
          <w:sz w:val="24"/>
          <w:szCs w:val="24"/>
        </w:rPr>
        <w:t>will:</w:t>
      </w:r>
    </w:p>
    <w:p w14:paraId="289F22EF" w14:textId="3BD51E5F" w:rsidR="00897A1D" w:rsidRPr="002F5751" w:rsidRDefault="00777A18" w:rsidP="002F5751">
      <w:pPr>
        <w:pStyle w:val="ListParagraph"/>
        <w:numPr>
          <w:ilvl w:val="0"/>
          <w:numId w:val="10"/>
        </w:numPr>
        <w:spacing w:after="0"/>
        <w:ind w:left="426"/>
        <w:rPr>
          <w:rFonts w:cstheme="minorHAnsi"/>
          <w:sz w:val="24"/>
          <w:szCs w:val="24"/>
        </w:rPr>
      </w:pPr>
      <w:r w:rsidRPr="002F5751">
        <w:rPr>
          <w:rFonts w:cstheme="minorHAnsi"/>
          <w:sz w:val="24"/>
          <w:szCs w:val="24"/>
        </w:rPr>
        <w:t>Clarify that the reason for the child being unable to access education is due to their health needs</w:t>
      </w:r>
    </w:p>
    <w:p w14:paraId="79FB057D" w14:textId="4962166B" w:rsidR="00777A18" w:rsidRPr="002F5751" w:rsidRDefault="00206633" w:rsidP="002F5751">
      <w:pPr>
        <w:pStyle w:val="ListParagraph"/>
        <w:numPr>
          <w:ilvl w:val="0"/>
          <w:numId w:val="10"/>
        </w:numPr>
        <w:spacing w:after="0"/>
        <w:ind w:left="426"/>
        <w:rPr>
          <w:rFonts w:cstheme="minorHAnsi"/>
          <w:sz w:val="24"/>
          <w:szCs w:val="24"/>
        </w:rPr>
      </w:pPr>
      <w:r w:rsidRPr="002F5751">
        <w:rPr>
          <w:rFonts w:cstheme="minorHAnsi"/>
          <w:sz w:val="24"/>
          <w:szCs w:val="24"/>
        </w:rPr>
        <w:t xml:space="preserve">Confirm </w:t>
      </w:r>
      <w:r w:rsidR="00777A18" w:rsidRPr="002F5751">
        <w:rPr>
          <w:rFonts w:cstheme="minorHAnsi"/>
          <w:sz w:val="24"/>
          <w:szCs w:val="24"/>
        </w:rPr>
        <w:t>the treatment plan being offered to the child</w:t>
      </w:r>
      <w:r w:rsidR="00EA22AE" w:rsidRPr="002F5751">
        <w:rPr>
          <w:rFonts w:cstheme="minorHAnsi"/>
          <w:sz w:val="24"/>
          <w:szCs w:val="24"/>
        </w:rPr>
        <w:t xml:space="preserve"> or young person</w:t>
      </w:r>
    </w:p>
    <w:p w14:paraId="2D2D6372" w14:textId="77BB939E" w:rsidR="00EA6474" w:rsidRPr="002F5751" w:rsidRDefault="00F871A3" w:rsidP="002F5751">
      <w:pPr>
        <w:pStyle w:val="ListParagraph"/>
        <w:numPr>
          <w:ilvl w:val="0"/>
          <w:numId w:val="10"/>
        </w:numPr>
        <w:spacing w:after="0"/>
        <w:ind w:left="426"/>
        <w:rPr>
          <w:rFonts w:cstheme="minorHAnsi"/>
          <w:sz w:val="24"/>
          <w:szCs w:val="24"/>
        </w:rPr>
      </w:pPr>
      <w:r w:rsidRPr="002F5751">
        <w:rPr>
          <w:rFonts w:cstheme="minorHAnsi"/>
          <w:sz w:val="24"/>
          <w:szCs w:val="24"/>
        </w:rPr>
        <w:t>S</w:t>
      </w:r>
      <w:r w:rsidR="000C3362" w:rsidRPr="002F5751">
        <w:rPr>
          <w:rFonts w:cstheme="minorHAnsi"/>
          <w:sz w:val="24"/>
          <w:szCs w:val="24"/>
        </w:rPr>
        <w:t xml:space="preserve">crutinise if </w:t>
      </w:r>
      <w:r w:rsidR="00B53652" w:rsidRPr="002F5751">
        <w:rPr>
          <w:rFonts w:cstheme="minorHAnsi"/>
          <w:sz w:val="24"/>
          <w:szCs w:val="24"/>
        </w:rPr>
        <w:t>the level of</w:t>
      </w:r>
      <w:r w:rsidR="00350756" w:rsidRPr="002F5751">
        <w:rPr>
          <w:rFonts w:cstheme="minorHAnsi"/>
          <w:sz w:val="24"/>
          <w:szCs w:val="24"/>
        </w:rPr>
        <w:t xml:space="preserve"> support and interventions </w:t>
      </w:r>
      <w:r w:rsidR="00B53652" w:rsidRPr="002F5751">
        <w:rPr>
          <w:rFonts w:cstheme="minorHAnsi"/>
          <w:sz w:val="24"/>
          <w:szCs w:val="24"/>
        </w:rPr>
        <w:t xml:space="preserve">that </w:t>
      </w:r>
      <w:r w:rsidR="00350756" w:rsidRPr="002F5751">
        <w:rPr>
          <w:rFonts w:cstheme="minorHAnsi"/>
          <w:sz w:val="24"/>
          <w:szCs w:val="24"/>
        </w:rPr>
        <w:t xml:space="preserve">have been offered suggest support </w:t>
      </w:r>
      <w:r w:rsidR="009665BD" w:rsidRPr="002F5751">
        <w:rPr>
          <w:rFonts w:cstheme="minorHAnsi"/>
          <w:sz w:val="24"/>
          <w:szCs w:val="24"/>
        </w:rPr>
        <w:t xml:space="preserve">over and </w:t>
      </w:r>
      <w:r w:rsidR="00350756" w:rsidRPr="002F5751">
        <w:rPr>
          <w:rFonts w:cstheme="minorHAnsi"/>
          <w:sz w:val="24"/>
          <w:szCs w:val="24"/>
        </w:rPr>
        <w:t xml:space="preserve">above what is ordinarily available to all </w:t>
      </w:r>
      <w:r w:rsidR="00C00CC4">
        <w:rPr>
          <w:rFonts w:cstheme="minorHAnsi"/>
          <w:sz w:val="24"/>
          <w:szCs w:val="24"/>
        </w:rPr>
        <w:t>children</w:t>
      </w:r>
      <w:r w:rsidR="00B53652" w:rsidRPr="002F5751">
        <w:rPr>
          <w:rFonts w:cstheme="minorHAnsi"/>
          <w:sz w:val="24"/>
          <w:szCs w:val="24"/>
        </w:rPr>
        <w:t xml:space="preserve"> in </w:t>
      </w:r>
      <w:r w:rsidR="009665BD" w:rsidRPr="002F5751">
        <w:rPr>
          <w:rFonts w:cstheme="minorHAnsi"/>
          <w:sz w:val="24"/>
          <w:szCs w:val="24"/>
        </w:rPr>
        <w:t>school</w:t>
      </w:r>
      <w:r w:rsidR="00206633" w:rsidRPr="002F5751">
        <w:rPr>
          <w:rFonts w:cstheme="minorHAnsi"/>
          <w:sz w:val="24"/>
          <w:szCs w:val="24"/>
        </w:rPr>
        <w:t xml:space="preserve"> </w:t>
      </w:r>
      <w:r w:rsidR="00106DC9" w:rsidRPr="002F5751">
        <w:rPr>
          <w:rFonts w:cstheme="minorHAnsi"/>
          <w:sz w:val="24"/>
          <w:szCs w:val="24"/>
        </w:rPr>
        <w:t>is required</w:t>
      </w:r>
    </w:p>
    <w:p w14:paraId="2C8B1D2B" w14:textId="1DA7B10B" w:rsidR="009665BD" w:rsidRPr="002F5751" w:rsidRDefault="00EA6474" w:rsidP="002F5751">
      <w:pPr>
        <w:pStyle w:val="ListParagraph"/>
        <w:numPr>
          <w:ilvl w:val="0"/>
          <w:numId w:val="10"/>
        </w:numPr>
        <w:spacing w:after="0"/>
        <w:ind w:left="426"/>
        <w:rPr>
          <w:rFonts w:cstheme="minorHAnsi"/>
          <w:sz w:val="24"/>
          <w:szCs w:val="24"/>
        </w:rPr>
      </w:pPr>
      <w:r w:rsidRPr="002F5751">
        <w:rPr>
          <w:rFonts w:cstheme="minorHAnsi"/>
          <w:sz w:val="24"/>
          <w:szCs w:val="24"/>
        </w:rPr>
        <w:t xml:space="preserve">Identify if the </w:t>
      </w:r>
      <w:r w:rsidR="00B53652" w:rsidRPr="002F5751">
        <w:rPr>
          <w:rFonts w:cstheme="minorHAnsi"/>
          <w:sz w:val="24"/>
          <w:szCs w:val="24"/>
        </w:rPr>
        <w:t xml:space="preserve">needs </w:t>
      </w:r>
      <w:r w:rsidRPr="002F5751">
        <w:rPr>
          <w:rFonts w:cstheme="minorHAnsi"/>
          <w:sz w:val="24"/>
          <w:szCs w:val="24"/>
        </w:rPr>
        <w:t xml:space="preserve">of the child </w:t>
      </w:r>
      <w:r w:rsidR="00106DC9" w:rsidRPr="002F5751">
        <w:rPr>
          <w:rFonts w:cstheme="minorHAnsi"/>
          <w:sz w:val="24"/>
          <w:szCs w:val="24"/>
        </w:rPr>
        <w:t>are</w:t>
      </w:r>
      <w:r w:rsidRPr="002F5751">
        <w:rPr>
          <w:rFonts w:cstheme="minorHAnsi"/>
          <w:sz w:val="24"/>
          <w:szCs w:val="24"/>
        </w:rPr>
        <w:t xml:space="preserve"> accurate an</w:t>
      </w:r>
      <w:r w:rsidR="00106DC9" w:rsidRPr="002F5751">
        <w:rPr>
          <w:rFonts w:cstheme="minorHAnsi"/>
          <w:sz w:val="24"/>
          <w:szCs w:val="24"/>
        </w:rPr>
        <w:t>d that plans are meaningful</w:t>
      </w:r>
    </w:p>
    <w:p w14:paraId="1279639F" w14:textId="7B0905A5" w:rsidR="00897A1D" w:rsidRPr="002F5751" w:rsidRDefault="00897A1D" w:rsidP="002F5751">
      <w:pPr>
        <w:pStyle w:val="ListParagraph"/>
        <w:numPr>
          <w:ilvl w:val="0"/>
          <w:numId w:val="10"/>
        </w:numPr>
        <w:spacing w:after="0"/>
        <w:ind w:left="426"/>
        <w:rPr>
          <w:rFonts w:cstheme="minorHAnsi"/>
          <w:sz w:val="24"/>
          <w:szCs w:val="24"/>
        </w:rPr>
      </w:pPr>
      <w:r w:rsidRPr="002F5751">
        <w:rPr>
          <w:rFonts w:cstheme="minorHAnsi"/>
          <w:sz w:val="24"/>
          <w:szCs w:val="24"/>
        </w:rPr>
        <w:t>Consider the alternative options already considered by the school</w:t>
      </w:r>
    </w:p>
    <w:p w14:paraId="72A9FCFD" w14:textId="453FA439" w:rsidR="00B46CA7" w:rsidRPr="002F5751" w:rsidRDefault="00351931" w:rsidP="002F5751">
      <w:pPr>
        <w:pStyle w:val="ListParagraph"/>
        <w:numPr>
          <w:ilvl w:val="0"/>
          <w:numId w:val="10"/>
        </w:numPr>
        <w:ind w:left="426"/>
        <w:rPr>
          <w:rFonts w:cstheme="minorHAnsi"/>
          <w:sz w:val="24"/>
          <w:szCs w:val="24"/>
        </w:rPr>
      </w:pPr>
      <w:r w:rsidRPr="002F5751">
        <w:rPr>
          <w:rFonts w:cstheme="minorHAnsi"/>
          <w:sz w:val="24"/>
          <w:szCs w:val="24"/>
        </w:rPr>
        <w:t xml:space="preserve">Consider what the appropriate </w:t>
      </w:r>
      <w:r w:rsidR="00245DDD" w:rsidRPr="002F5751">
        <w:rPr>
          <w:rFonts w:cstheme="minorHAnsi"/>
          <w:sz w:val="24"/>
          <w:szCs w:val="24"/>
        </w:rPr>
        <w:t>education plan should be</w:t>
      </w:r>
    </w:p>
    <w:p w14:paraId="02F188C5" w14:textId="620CA969" w:rsidR="006D0FFA" w:rsidRPr="002F5751" w:rsidRDefault="000D3E6D" w:rsidP="006D0FFA">
      <w:pPr>
        <w:rPr>
          <w:rFonts w:cstheme="minorHAnsi"/>
          <w:sz w:val="24"/>
          <w:szCs w:val="24"/>
        </w:rPr>
      </w:pPr>
      <w:r w:rsidRPr="002F5751">
        <w:rPr>
          <w:rFonts w:cstheme="minorHAnsi"/>
          <w:sz w:val="24"/>
          <w:szCs w:val="24"/>
        </w:rPr>
        <w:t xml:space="preserve">The </w:t>
      </w:r>
      <w:r w:rsidR="00343742" w:rsidRPr="002F5751">
        <w:rPr>
          <w:rFonts w:cstheme="minorHAnsi"/>
          <w:sz w:val="24"/>
          <w:szCs w:val="24"/>
        </w:rPr>
        <w:t xml:space="preserve">safeguarding </w:t>
      </w:r>
      <w:r w:rsidRPr="002F5751">
        <w:rPr>
          <w:rFonts w:cstheme="minorHAnsi"/>
          <w:sz w:val="24"/>
          <w:szCs w:val="24"/>
        </w:rPr>
        <w:t>responsibility</w:t>
      </w:r>
      <w:r w:rsidR="00485335" w:rsidRPr="002F5751">
        <w:rPr>
          <w:rFonts w:cstheme="minorHAnsi"/>
          <w:sz w:val="24"/>
          <w:szCs w:val="24"/>
        </w:rPr>
        <w:t xml:space="preserve"> and associated costs</w:t>
      </w:r>
      <w:r w:rsidRPr="002F5751">
        <w:rPr>
          <w:rFonts w:cstheme="minorHAnsi"/>
          <w:sz w:val="24"/>
          <w:szCs w:val="24"/>
        </w:rPr>
        <w:t xml:space="preserve"> for education</w:t>
      </w:r>
      <w:r w:rsidR="0021527E" w:rsidRPr="002F5751">
        <w:rPr>
          <w:rFonts w:cstheme="minorHAnsi"/>
          <w:sz w:val="24"/>
          <w:szCs w:val="24"/>
        </w:rPr>
        <w:t xml:space="preserve"> provision that the Local Authority arranges</w:t>
      </w:r>
      <w:r w:rsidRPr="002F5751">
        <w:rPr>
          <w:rFonts w:cstheme="minorHAnsi"/>
          <w:sz w:val="24"/>
          <w:szCs w:val="24"/>
        </w:rPr>
        <w:t xml:space="preserve"> remains with the school</w:t>
      </w:r>
      <w:r w:rsidR="00114043" w:rsidRPr="002F5751">
        <w:rPr>
          <w:rFonts w:cstheme="minorHAnsi"/>
          <w:sz w:val="24"/>
          <w:szCs w:val="24"/>
        </w:rPr>
        <w:t>/</w:t>
      </w:r>
      <w:r w:rsidRPr="002F5751">
        <w:rPr>
          <w:rFonts w:cstheme="minorHAnsi"/>
          <w:sz w:val="24"/>
          <w:szCs w:val="24"/>
        </w:rPr>
        <w:t xml:space="preserve">academy. </w:t>
      </w:r>
    </w:p>
    <w:p w14:paraId="4451442B" w14:textId="22BB156E" w:rsidR="0058193E" w:rsidRPr="002F5751" w:rsidRDefault="00DF2276" w:rsidP="00DF2276">
      <w:pPr>
        <w:rPr>
          <w:rFonts w:cstheme="minorHAnsi"/>
          <w:sz w:val="24"/>
          <w:szCs w:val="24"/>
        </w:rPr>
      </w:pPr>
      <w:r w:rsidRPr="002F5751">
        <w:rPr>
          <w:rFonts w:cstheme="minorHAnsi"/>
          <w:sz w:val="24"/>
          <w:szCs w:val="24"/>
        </w:rPr>
        <w:lastRenderedPageBreak/>
        <w:t xml:space="preserve">The type of education </w:t>
      </w:r>
      <w:r w:rsidR="0021527E" w:rsidRPr="002F5751">
        <w:rPr>
          <w:rFonts w:cstheme="minorHAnsi"/>
          <w:sz w:val="24"/>
          <w:szCs w:val="24"/>
        </w:rPr>
        <w:t>provision</w:t>
      </w:r>
      <w:r w:rsidRPr="002F5751">
        <w:rPr>
          <w:rFonts w:cstheme="minorHAnsi"/>
          <w:sz w:val="24"/>
          <w:szCs w:val="24"/>
        </w:rPr>
        <w:t xml:space="preserve"> will depend on the health need, assessments being completed, treatment plans being provided and where the child is receiving their treatment. </w:t>
      </w:r>
    </w:p>
    <w:p w14:paraId="642E3D24" w14:textId="5953E4E5" w:rsidR="0058193E" w:rsidRPr="002F5751" w:rsidRDefault="0058193E" w:rsidP="002F5751">
      <w:pPr>
        <w:rPr>
          <w:rFonts w:cstheme="minorHAnsi"/>
          <w:sz w:val="24"/>
          <w:szCs w:val="24"/>
        </w:rPr>
      </w:pPr>
      <w:r w:rsidRPr="002F5751">
        <w:rPr>
          <w:rFonts w:cstheme="minorHAnsi"/>
          <w:sz w:val="24"/>
          <w:szCs w:val="24"/>
        </w:rPr>
        <w:t xml:space="preserve">All plans will be short term interventions with an aim of engaging the child back in education at their named school as soon as possible. </w:t>
      </w:r>
    </w:p>
    <w:p w14:paraId="168E89F7" w14:textId="101AF8CA" w:rsidR="00B1223C" w:rsidRPr="002F5751" w:rsidRDefault="006D0FFA" w:rsidP="002F5751">
      <w:pPr>
        <w:ind w:firstLine="720"/>
        <w:rPr>
          <w:rFonts w:cstheme="minorHAnsi"/>
          <w:b/>
          <w:bCs/>
          <w:sz w:val="24"/>
          <w:szCs w:val="24"/>
        </w:rPr>
      </w:pPr>
      <w:r w:rsidRPr="002F5751">
        <w:rPr>
          <w:rFonts w:cstheme="minorHAnsi"/>
          <w:b/>
          <w:bCs/>
          <w:sz w:val="24"/>
          <w:szCs w:val="24"/>
        </w:rPr>
        <w:t>6.1</w:t>
      </w:r>
      <w:r w:rsidRPr="002F5751">
        <w:rPr>
          <w:rFonts w:cstheme="minorHAnsi"/>
          <w:b/>
          <w:bCs/>
          <w:sz w:val="24"/>
          <w:szCs w:val="24"/>
        </w:rPr>
        <w:tab/>
      </w:r>
      <w:r w:rsidR="0025024C" w:rsidRPr="002F5751">
        <w:rPr>
          <w:rFonts w:cstheme="minorHAnsi"/>
          <w:b/>
          <w:bCs/>
          <w:sz w:val="24"/>
          <w:szCs w:val="24"/>
        </w:rPr>
        <w:t xml:space="preserve">Recommendations </w:t>
      </w:r>
      <w:r w:rsidR="0025024C" w:rsidRPr="00DE09A2">
        <w:rPr>
          <w:rFonts w:cstheme="minorHAnsi"/>
          <w:b/>
          <w:bCs/>
          <w:sz w:val="24"/>
          <w:szCs w:val="24"/>
        </w:rPr>
        <w:t xml:space="preserve">from the </w:t>
      </w:r>
      <w:r w:rsidR="00DE09A2" w:rsidRPr="00DE09A2">
        <w:rPr>
          <w:rFonts w:cstheme="minorHAnsi"/>
          <w:b/>
          <w:bCs/>
          <w:sz w:val="24"/>
          <w:szCs w:val="24"/>
        </w:rPr>
        <w:t xml:space="preserve">Local Authority and Health </w:t>
      </w:r>
      <w:r w:rsidR="0025024C" w:rsidRPr="00DE09A2">
        <w:rPr>
          <w:rFonts w:cstheme="minorHAnsi"/>
          <w:b/>
          <w:bCs/>
          <w:sz w:val="24"/>
          <w:szCs w:val="24"/>
        </w:rPr>
        <w:t>MDT</w:t>
      </w:r>
      <w:r w:rsidR="0025024C" w:rsidRPr="002F5751">
        <w:rPr>
          <w:rFonts w:cstheme="minorHAnsi"/>
          <w:b/>
          <w:bCs/>
          <w:sz w:val="24"/>
          <w:szCs w:val="24"/>
        </w:rPr>
        <w:t xml:space="preserve"> panel</w:t>
      </w:r>
    </w:p>
    <w:p w14:paraId="50FF090A" w14:textId="7AB1AC91" w:rsidR="00CB3559" w:rsidRPr="002F5751" w:rsidRDefault="0025024C" w:rsidP="009D68B5">
      <w:pPr>
        <w:rPr>
          <w:rFonts w:cstheme="minorHAnsi"/>
          <w:sz w:val="24"/>
          <w:szCs w:val="24"/>
        </w:rPr>
      </w:pPr>
      <w:r w:rsidRPr="002F5751">
        <w:rPr>
          <w:rFonts w:cstheme="minorHAnsi"/>
          <w:sz w:val="24"/>
          <w:szCs w:val="24"/>
        </w:rPr>
        <w:t xml:space="preserve">The panel will suggest </w:t>
      </w:r>
      <w:r w:rsidR="006D0FFA" w:rsidRPr="002F5751">
        <w:rPr>
          <w:rFonts w:cstheme="minorHAnsi"/>
          <w:sz w:val="24"/>
          <w:szCs w:val="24"/>
        </w:rPr>
        <w:t>appropriate</w:t>
      </w:r>
      <w:r w:rsidRPr="002F5751">
        <w:rPr>
          <w:rFonts w:cstheme="minorHAnsi"/>
          <w:sz w:val="24"/>
          <w:szCs w:val="24"/>
        </w:rPr>
        <w:t xml:space="preserve"> next steps</w:t>
      </w:r>
      <w:r w:rsidR="00654010" w:rsidRPr="002F5751">
        <w:rPr>
          <w:rFonts w:cstheme="minorHAnsi"/>
          <w:sz w:val="24"/>
          <w:szCs w:val="24"/>
        </w:rPr>
        <w:t xml:space="preserve"> and plans for provision</w:t>
      </w:r>
      <w:r w:rsidR="00CB3559" w:rsidRPr="002F5751">
        <w:rPr>
          <w:rFonts w:cstheme="minorHAnsi"/>
          <w:sz w:val="24"/>
          <w:szCs w:val="24"/>
        </w:rPr>
        <w:t xml:space="preserve">. These will be shared in writing </w:t>
      </w:r>
      <w:r w:rsidR="002F4A2C">
        <w:rPr>
          <w:rFonts w:cstheme="minorHAnsi"/>
          <w:sz w:val="24"/>
          <w:szCs w:val="24"/>
        </w:rPr>
        <w:t>with</w:t>
      </w:r>
      <w:r w:rsidR="00CB3559" w:rsidRPr="002F5751">
        <w:rPr>
          <w:rFonts w:cstheme="minorHAnsi"/>
          <w:sz w:val="24"/>
          <w:szCs w:val="24"/>
        </w:rPr>
        <w:t xml:space="preserve"> the school and the parents.</w:t>
      </w:r>
    </w:p>
    <w:p w14:paraId="2A20E0FC" w14:textId="7CD9E6B3" w:rsidR="0025024C" w:rsidRPr="002F5751" w:rsidRDefault="00CB3559" w:rsidP="009D68B5">
      <w:pPr>
        <w:rPr>
          <w:rFonts w:cstheme="minorHAnsi"/>
          <w:sz w:val="24"/>
          <w:szCs w:val="24"/>
        </w:rPr>
      </w:pPr>
      <w:r w:rsidRPr="002F5751">
        <w:rPr>
          <w:rFonts w:cstheme="minorHAnsi"/>
          <w:sz w:val="24"/>
          <w:szCs w:val="24"/>
        </w:rPr>
        <w:t>S</w:t>
      </w:r>
      <w:r w:rsidR="0025024C" w:rsidRPr="002F5751">
        <w:rPr>
          <w:rFonts w:cstheme="minorHAnsi"/>
          <w:sz w:val="24"/>
          <w:szCs w:val="24"/>
        </w:rPr>
        <w:t>chools will be expected to:</w:t>
      </w:r>
    </w:p>
    <w:p w14:paraId="27C75148" w14:textId="3C219D68" w:rsidR="00CB3559" w:rsidRPr="002F5751" w:rsidRDefault="00CB3559" w:rsidP="002F5751">
      <w:pPr>
        <w:pStyle w:val="ListParagraph"/>
        <w:numPr>
          <w:ilvl w:val="0"/>
          <w:numId w:val="14"/>
        </w:numPr>
        <w:ind w:left="426"/>
        <w:rPr>
          <w:rFonts w:cstheme="minorHAnsi"/>
          <w:b/>
          <w:bCs/>
          <w:sz w:val="24"/>
          <w:szCs w:val="24"/>
        </w:rPr>
      </w:pPr>
      <w:r w:rsidRPr="002F5751">
        <w:rPr>
          <w:rFonts w:cstheme="minorHAnsi"/>
          <w:sz w:val="24"/>
          <w:szCs w:val="24"/>
        </w:rPr>
        <w:t>Pay for the provision identified</w:t>
      </w:r>
    </w:p>
    <w:p w14:paraId="70A06E0E" w14:textId="0231794A" w:rsidR="003D3695" w:rsidRPr="002F5751" w:rsidRDefault="003D3695" w:rsidP="002F5751">
      <w:pPr>
        <w:pStyle w:val="ListParagraph"/>
        <w:numPr>
          <w:ilvl w:val="0"/>
          <w:numId w:val="14"/>
        </w:numPr>
        <w:ind w:left="426"/>
        <w:rPr>
          <w:rFonts w:cstheme="minorHAnsi"/>
          <w:b/>
          <w:bCs/>
          <w:sz w:val="24"/>
          <w:szCs w:val="24"/>
        </w:rPr>
      </w:pPr>
      <w:r w:rsidRPr="002F5751">
        <w:rPr>
          <w:rFonts w:cstheme="minorHAnsi"/>
          <w:sz w:val="24"/>
          <w:szCs w:val="24"/>
        </w:rPr>
        <w:t xml:space="preserve">Follow the DFE working together to improve attendance guidance to ensure accuracy of </w:t>
      </w:r>
      <w:r w:rsidR="004C1745" w:rsidRPr="002F5751">
        <w:rPr>
          <w:rFonts w:cstheme="minorHAnsi"/>
          <w:sz w:val="24"/>
          <w:szCs w:val="24"/>
        </w:rPr>
        <w:t xml:space="preserve">attendance </w:t>
      </w:r>
      <w:r w:rsidRPr="002F5751">
        <w:rPr>
          <w:rFonts w:cstheme="minorHAnsi"/>
          <w:sz w:val="24"/>
          <w:szCs w:val="24"/>
        </w:rPr>
        <w:t>coding</w:t>
      </w:r>
    </w:p>
    <w:p w14:paraId="3F42B83B" w14:textId="121B84DF" w:rsidR="0025024C" w:rsidRPr="002F5751" w:rsidRDefault="004C1745" w:rsidP="002F5751">
      <w:pPr>
        <w:pStyle w:val="ListParagraph"/>
        <w:numPr>
          <w:ilvl w:val="0"/>
          <w:numId w:val="14"/>
        </w:numPr>
        <w:ind w:left="426"/>
        <w:rPr>
          <w:rFonts w:cstheme="minorHAnsi"/>
          <w:b/>
          <w:bCs/>
          <w:sz w:val="24"/>
          <w:szCs w:val="24"/>
        </w:rPr>
      </w:pPr>
      <w:r w:rsidRPr="002F5751">
        <w:rPr>
          <w:rFonts w:cstheme="minorHAnsi"/>
          <w:sz w:val="24"/>
          <w:szCs w:val="24"/>
        </w:rPr>
        <w:t xml:space="preserve">Follow alternative provision guidance </w:t>
      </w:r>
    </w:p>
    <w:p w14:paraId="1967F827" w14:textId="3EFEE7C0" w:rsidR="00BE2DCB" w:rsidRPr="002F5751" w:rsidRDefault="004C1745" w:rsidP="002F5751">
      <w:pPr>
        <w:pStyle w:val="ListParagraph"/>
        <w:numPr>
          <w:ilvl w:val="0"/>
          <w:numId w:val="14"/>
        </w:numPr>
        <w:ind w:left="426"/>
        <w:rPr>
          <w:rFonts w:cstheme="minorHAnsi"/>
          <w:b/>
          <w:bCs/>
          <w:sz w:val="24"/>
          <w:szCs w:val="24"/>
        </w:rPr>
      </w:pPr>
      <w:r w:rsidRPr="002F5751">
        <w:rPr>
          <w:rFonts w:cstheme="minorHAnsi"/>
          <w:sz w:val="24"/>
          <w:szCs w:val="24"/>
        </w:rPr>
        <w:t>Maintain regular contact with the child, the family</w:t>
      </w:r>
      <w:r w:rsidR="00BE2DCB">
        <w:rPr>
          <w:rFonts w:cstheme="minorHAnsi"/>
          <w:sz w:val="24"/>
          <w:szCs w:val="24"/>
        </w:rPr>
        <w:t>,</w:t>
      </w:r>
      <w:r w:rsidRPr="002F5751">
        <w:rPr>
          <w:rFonts w:cstheme="minorHAnsi"/>
          <w:sz w:val="24"/>
          <w:szCs w:val="24"/>
        </w:rPr>
        <w:t xml:space="preserve"> and the provider</w:t>
      </w:r>
      <w:r w:rsidR="00492CB5" w:rsidRPr="002F5751">
        <w:rPr>
          <w:rFonts w:cstheme="minorHAnsi"/>
          <w:sz w:val="24"/>
          <w:szCs w:val="24"/>
        </w:rPr>
        <w:t>, particularly to support</w:t>
      </w:r>
      <w:r w:rsidRPr="002F5751">
        <w:rPr>
          <w:rFonts w:cstheme="minorHAnsi"/>
          <w:sz w:val="24"/>
          <w:szCs w:val="24"/>
        </w:rPr>
        <w:t xml:space="preserve"> reintegration</w:t>
      </w:r>
      <w:r w:rsidR="00BE2DCB" w:rsidRPr="00BE2DCB">
        <w:rPr>
          <w:rFonts w:cstheme="minorHAnsi"/>
          <w:sz w:val="24"/>
          <w:szCs w:val="24"/>
        </w:rPr>
        <w:t xml:space="preserve"> </w:t>
      </w:r>
    </w:p>
    <w:p w14:paraId="0BFF5677" w14:textId="2E728585" w:rsidR="001244BC" w:rsidRPr="002F5751" w:rsidRDefault="004C1745" w:rsidP="002F5751">
      <w:pPr>
        <w:pStyle w:val="ListParagraph"/>
        <w:numPr>
          <w:ilvl w:val="0"/>
          <w:numId w:val="13"/>
        </w:numPr>
        <w:ind w:left="426"/>
      </w:pPr>
      <w:r w:rsidRPr="002F5751">
        <w:rPr>
          <w:rFonts w:cstheme="minorHAnsi"/>
          <w:sz w:val="24"/>
          <w:szCs w:val="24"/>
        </w:rPr>
        <w:t>Complete any paperwork requested by the provider</w:t>
      </w:r>
    </w:p>
    <w:p w14:paraId="49B8FF87" w14:textId="3B22CA71" w:rsidR="007403AF" w:rsidRPr="002F5751" w:rsidRDefault="00D13C19" w:rsidP="007403AF">
      <w:pPr>
        <w:ind w:left="360"/>
        <w:rPr>
          <w:rFonts w:cstheme="minorHAnsi"/>
          <w:b/>
          <w:bCs/>
          <w:sz w:val="24"/>
          <w:szCs w:val="24"/>
        </w:rPr>
      </w:pPr>
      <w:r w:rsidRPr="002F5751">
        <w:rPr>
          <w:rFonts w:cstheme="minorHAnsi"/>
          <w:b/>
          <w:bCs/>
          <w:sz w:val="24"/>
          <w:szCs w:val="24"/>
        </w:rPr>
        <w:tab/>
      </w:r>
      <w:r w:rsidR="007403AF" w:rsidRPr="002F5751">
        <w:rPr>
          <w:rFonts w:cstheme="minorHAnsi"/>
          <w:b/>
          <w:bCs/>
          <w:sz w:val="24"/>
          <w:szCs w:val="24"/>
        </w:rPr>
        <w:t>6.</w:t>
      </w:r>
      <w:r w:rsidR="006E4FD3" w:rsidRPr="002F5751">
        <w:rPr>
          <w:rFonts w:cstheme="minorHAnsi"/>
          <w:b/>
          <w:bCs/>
          <w:sz w:val="24"/>
          <w:szCs w:val="24"/>
        </w:rPr>
        <w:t>2</w:t>
      </w:r>
      <w:r w:rsidR="007403AF" w:rsidRPr="002F5751">
        <w:rPr>
          <w:rFonts w:cstheme="minorHAnsi"/>
          <w:b/>
          <w:bCs/>
          <w:sz w:val="24"/>
          <w:szCs w:val="24"/>
        </w:rPr>
        <w:tab/>
        <w:t>Becton Outreach</w:t>
      </w:r>
    </w:p>
    <w:p w14:paraId="7DA0C716" w14:textId="6DB2B643" w:rsidR="00D06542" w:rsidRPr="002F5751" w:rsidRDefault="000331B3" w:rsidP="007403AF">
      <w:pPr>
        <w:rPr>
          <w:rFonts w:cstheme="minorHAnsi"/>
          <w:sz w:val="24"/>
          <w:szCs w:val="24"/>
        </w:rPr>
      </w:pPr>
      <w:r w:rsidRPr="002F5751">
        <w:rPr>
          <w:rFonts w:cstheme="minorHAnsi"/>
          <w:sz w:val="24"/>
          <w:szCs w:val="24"/>
        </w:rPr>
        <w:t xml:space="preserve">The Local Authority has commissioned Becton Hospital and Outreach Service to provide education for </w:t>
      </w:r>
      <w:r w:rsidR="001038F0" w:rsidRPr="002F5751">
        <w:rPr>
          <w:rFonts w:cstheme="minorHAnsi"/>
          <w:sz w:val="24"/>
          <w:szCs w:val="24"/>
        </w:rPr>
        <w:t xml:space="preserve">children </w:t>
      </w:r>
      <w:r w:rsidRPr="002F5751">
        <w:rPr>
          <w:rFonts w:cstheme="minorHAnsi"/>
          <w:sz w:val="24"/>
          <w:szCs w:val="24"/>
        </w:rPr>
        <w:t xml:space="preserve">‘medically unable’ to attend mainstream school because of issues relating to physical and/or mental health. The Local Authority and Health </w:t>
      </w:r>
      <w:r w:rsidR="007A0A8C">
        <w:rPr>
          <w:rFonts w:cstheme="minorHAnsi"/>
          <w:sz w:val="24"/>
          <w:szCs w:val="24"/>
        </w:rPr>
        <w:t>MDT</w:t>
      </w:r>
      <w:r w:rsidRPr="002F5751">
        <w:rPr>
          <w:rFonts w:cstheme="minorHAnsi"/>
          <w:sz w:val="24"/>
          <w:szCs w:val="24"/>
        </w:rPr>
        <w:t xml:space="preserve"> panel will refer to this service if appropriate. </w:t>
      </w:r>
    </w:p>
    <w:p w14:paraId="00DC61DB" w14:textId="0031EE68" w:rsidR="001244BC" w:rsidRPr="002F5751" w:rsidRDefault="00640D34" w:rsidP="007403AF">
      <w:pPr>
        <w:rPr>
          <w:rFonts w:cstheme="minorHAnsi"/>
          <w:sz w:val="24"/>
          <w:szCs w:val="24"/>
        </w:rPr>
      </w:pPr>
      <w:r w:rsidRPr="002F5751">
        <w:rPr>
          <w:rFonts w:cstheme="minorHAnsi"/>
          <w:sz w:val="24"/>
          <w:szCs w:val="24"/>
        </w:rPr>
        <w:t>There are a range of offers through this outreach service including:</w:t>
      </w:r>
    </w:p>
    <w:p w14:paraId="18186296" w14:textId="77777777" w:rsidR="00C13BF3" w:rsidRPr="002F5751" w:rsidRDefault="00640D34" w:rsidP="002F5751">
      <w:pPr>
        <w:pStyle w:val="NormalWeb"/>
        <w:shd w:val="clear" w:color="auto" w:fill="FFFFFF"/>
        <w:spacing w:before="0" w:beforeAutospacing="0" w:after="0" w:afterAutospacing="0"/>
        <w:jc w:val="both"/>
        <w:rPr>
          <w:rFonts w:asciiTheme="minorHAnsi" w:hAnsiTheme="minorHAnsi" w:cstheme="minorHAnsi"/>
          <w:b/>
          <w:bCs/>
          <w:color w:val="333333"/>
          <w:u w:val="single"/>
        </w:rPr>
      </w:pPr>
      <w:r w:rsidRPr="002F5751">
        <w:rPr>
          <w:rStyle w:val="Strong"/>
          <w:rFonts w:asciiTheme="minorHAnsi" w:hAnsiTheme="minorHAnsi" w:cstheme="minorHAnsi"/>
          <w:b w:val="0"/>
          <w:bCs w:val="0"/>
          <w:color w:val="333333"/>
          <w:u w:val="single"/>
        </w:rPr>
        <w:t>Sheffield Children’s Hospital</w:t>
      </w:r>
    </w:p>
    <w:p w14:paraId="781AEDBC" w14:textId="01171346" w:rsidR="00640D34" w:rsidRPr="002F5751" w:rsidRDefault="00640D34" w:rsidP="00237D1C">
      <w:pPr>
        <w:pStyle w:val="NormalWeb"/>
        <w:shd w:val="clear" w:color="auto" w:fill="FFFFFF"/>
        <w:spacing w:before="0" w:beforeAutospacing="0" w:after="150" w:afterAutospacing="0"/>
        <w:rPr>
          <w:rFonts w:asciiTheme="minorHAnsi" w:hAnsiTheme="minorHAnsi" w:cstheme="minorHAnsi"/>
          <w:b/>
          <w:bCs/>
          <w:color w:val="333333"/>
          <w:u w:val="single"/>
        </w:rPr>
      </w:pPr>
      <w:r w:rsidRPr="002F5751">
        <w:rPr>
          <w:rFonts w:asciiTheme="minorHAnsi" w:hAnsiTheme="minorHAnsi" w:cstheme="minorHAnsi"/>
          <w:color w:val="333333"/>
        </w:rPr>
        <w:t xml:space="preserve">If a </w:t>
      </w:r>
      <w:r w:rsidR="00A00E73" w:rsidRPr="002F5751">
        <w:rPr>
          <w:rFonts w:asciiTheme="minorHAnsi" w:hAnsiTheme="minorHAnsi" w:cstheme="minorHAnsi"/>
          <w:color w:val="333333"/>
        </w:rPr>
        <w:t>child</w:t>
      </w:r>
      <w:r w:rsidRPr="002F5751">
        <w:rPr>
          <w:rFonts w:asciiTheme="minorHAnsi" w:hAnsiTheme="minorHAnsi" w:cstheme="minorHAnsi"/>
          <w:color w:val="333333"/>
        </w:rPr>
        <w:t xml:space="preserve"> is admitted to the Sheffield Children’s Hospital, the Becton Hospital Team will aim to start teaching on day four after consultation with the medical and nursing staff and with the agreement of parents/guardians</w:t>
      </w:r>
      <w:r w:rsidR="00A00E73" w:rsidRPr="002F5751">
        <w:rPr>
          <w:rFonts w:asciiTheme="minorHAnsi" w:hAnsiTheme="minorHAnsi" w:cstheme="minorHAnsi"/>
          <w:color w:val="333333"/>
        </w:rPr>
        <w:t xml:space="preserve"> for the duration of any inpatient admission</w:t>
      </w:r>
      <w:r w:rsidRPr="002F5751">
        <w:rPr>
          <w:rFonts w:asciiTheme="minorHAnsi" w:hAnsiTheme="minorHAnsi" w:cstheme="minorHAnsi"/>
          <w:color w:val="333333"/>
        </w:rPr>
        <w:t xml:space="preserve">. (The three days ‘wait’ has been negotiated with the hospital as a reasonable time to consider whether the child is fit to receive and participate in learning. Where a child is clearly fit for receipt or access to education prior to the three days, this </w:t>
      </w:r>
      <w:r w:rsidR="002172A2" w:rsidRPr="002F5751">
        <w:rPr>
          <w:rFonts w:asciiTheme="minorHAnsi" w:hAnsiTheme="minorHAnsi" w:cstheme="minorHAnsi"/>
          <w:color w:val="333333"/>
        </w:rPr>
        <w:t xml:space="preserve">will </w:t>
      </w:r>
      <w:r w:rsidRPr="002F5751">
        <w:rPr>
          <w:rFonts w:asciiTheme="minorHAnsi" w:hAnsiTheme="minorHAnsi" w:cstheme="minorHAnsi"/>
          <w:color w:val="333333"/>
        </w:rPr>
        <w:t xml:space="preserve">be considered.) </w:t>
      </w:r>
    </w:p>
    <w:p w14:paraId="1C53AFCE" w14:textId="4D0FEC9C" w:rsidR="00AF4935" w:rsidRPr="002F5751" w:rsidRDefault="00AF4935" w:rsidP="002F5751">
      <w:pPr>
        <w:pStyle w:val="ListParagraph"/>
        <w:spacing w:before="240"/>
        <w:ind w:left="0"/>
        <w:rPr>
          <w:rFonts w:cstheme="minorHAnsi"/>
          <w:sz w:val="24"/>
          <w:szCs w:val="24"/>
          <w:u w:val="single"/>
        </w:rPr>
      </w:pPr>
      <w:r w:rsidRPr="002F5751">
        <w:rPr>
          <w:rFonts w:cstheme="minorHAnsi"/>
          <w:sz w:val="24"/>
          <w:szCs w:val="24"/>
          <w:u w:val="single"/>
        </w:rPr>
        <w:t>Teenage Pregnancy</w:t>
      </w:r>
    </w:p>
    <w:p w14:paraId="518C21CA" w14:textId="0CD2E74A" w:rsidR="00AF4935" w:rsidRPr="002F5751" w:rsidRDefault="00AF4935" w:rsidP="002F5751">
      <w:pPr>
        <w:pStyle w:val="ListParagraph"/>
        <w:ind w:left="0"/>
        <w:rPr>
          <w:rFonts w:cstheme="minorHAnsi"/>
          <w:color w:val="333333"/>
          <w:sz w:val="24"/>
          <w:szCs w:val="24"/>
          <w:shd w:val="clear" w:color="auto" w:fill="FFFFFF"/>
        </w:rPr>
      </w:pPr>
      <w:r w:rsidRPr="002F5751">
        <w:rPr>
          <w:rFonts w:cstheme="minorHAnsi"/>
          <w:color w:val="333333"/>
          <w:sz w:val="24"/>
          <w:szCs w:val="24"/>
          <w:shd w:val="clear" w:color="auto" w:fill="FFFFFF"/>
        </w:rPr>
        <w:t xml:space="preserve">School-age pregnant girls will be offered group mentoring support and education for a contact period of up to 16 weeks around the time of the baby’s birth. The curriculum offer is for a total of 16 weeks of education, generally from week 36 of the pregnancy, (i.e., 4 weeks prior to the expected due date of the baby’s birth), with two weeks off over the birth ‘maternity leave’ and then teaching for a further 12 weeks. The curriculum provision will be agreed with the school, the </w:t>
      </w:r>
      <w:r w:rsidR="00C760E5" w:rsidRPr="002F5751">
        <w:rPr>
          <w:rFonts w:cstheme="minorHAnsi"/>
          <w:color w:val="333333"/>
          <w:sz w:val="24"/>
          <w:szCs w:val="24"/>
          <w:shd w:val="clear" w:color="auto" w:fill="FFFFFF"/>
        </w:rPr>
        <w:t>child</w:t>
      </w:r>
      <w:r w:rsidRPr="002F5751">
        <w:rPr>
          <w:rFonts w:cstheme="minorHAnsi"/>
          <w:color w:val="333333"/>
          <w:sz w:val="24"/>
          <w:szCs w:val="24"/>
          <w:shd w:val="clear" w:color="auto" w:fill="FFFFFF"/>
        </w:rPr>
        <w:t>, and her parents/carers.</w:t>
      </w:r>
      <w:r w:rsidR="00660A6E">
        <w:rPr>
          <w:rFonts w:cstheme="minorHAnsi"/>
          <w:color w:val="333333"/>
          <w:sz w:val="24"/>
          <w:szCs w:val="24"/>
          <w:shd w:val="clear" w:color="auto" w:fill="FFFFFF"/>
        </w:rPr>
        <w:t xml:space="preserve"> </w:t>
      </w:r>
    </w:p>
    <w:p w14:paraId="72603D22" w14:textId="7559AB85" w:rsidR="001244BC" w:rsidRPr="002F5751" w:rsidRDefault="00C13BF3" w:rsidP="0062634B">
      <w:pPr>
        <w:spacing w:after="0"/>
        <w:rPr>
          <w:rFonts w:cstheme="minorHAnsi"/>
          <w:sz w:val="24"/>
          <w:szCs w:val="24"/>
          <w:u w:val="single"/>
        </w:rPr>
      </w:pPr>
      <w:r w:rsidRPr="002F5751">
        <w:rPr>
          <w:rFonts w:cstheme="minorHAnsi"/>
          <w:sz w:val="24"/>
          <w:szCs w:val="24"/>
          <w:u w:val="single"/>
        </w:rPr>
        <w:t>Tutoring</w:t>
      </w:r>
    </w:p>
    <w:p w14:paraId="04A0A55E" w14:textId="6B1F86FA" w:rsidR="00C13BF3" w:rsidRPr="002F5751" w:rsidRDefault="00C13BF3" w:rsidP="002F5751">
      <w:pPr>
        <w:rPr>
          <w:rFonts w:cstheme="minorHAnsi"/>
          <w:sz w:val="24"/>
          <w:szCs w:val="24"/>
        </w:rPr>
      </w:pPr>
      <w:r w:rsidRPr="002F5751">
        <w:rPr>
          <w:rFonts w:cstheme="minorHAnsi"/>
          <w:sz w:val="24"/>
          <w:szCs w:val="24"/>
        </w:rPr>
        <w:t>Where a child</w:t>
      </w:r>
      <w:r w:rsidR="00B37FAB" w:rsidRPr="002F5751">
        <w:rPr>
          <w:rFonts w:cstheme="minorHAnsi"/>
          <w:sz w:val="24"/>
          <w:szCs w:val="24"/>
        </w:rPr>
        <w:t xml:space="preserve">’s </w:t>
      </w:r>
      <w:r w:rsidRPr="002F5751">
        <w:rPr>
          <w:rFonts w:cstheme="minorHAnsi"/>
          <w:sz w:val="24"/>
          <w:szCs w:val="24"/>
        </w:rPr>
        <w:t>mental health</w:t>
      </w:r>
      <w:r w:rsidR="004825FD" w:rsidRPr="002F5751">
        <w:rPr>
          <w:rFonts w:cstheme="minorHAnsi"/>
          <w:sz w:val="24"/>
          <w:szCs w:val="24"/>
        </w:rPr>
        <w:t xml:space="preserve"> means they are unable to engage in </w:t>
      </w:r>
      <w:r w:rsidR="000C4851" w:rsidRPr="002F5751">
        <w:rPr>
          <w:rFonts w:cstheme="minorHAnsi"/>
          <w:sz w:val="24"/>
          <w:szCs w:val="24"/>
        </w:rPr>
        <w:t xml:space="preserve">school </w:t>
      </w:r>
      <w:r w:rsidR="004825FD" w:rsidRPr="002F5751">
        <w:rPr>
          <w:rFonts w:cstheme="minorHAnsi"/>
          <w:sz w:val="24"/>
          <w:szCs w:val="24"/>
        </w:rPr>
        <w:t>and a treatment plan is being offered the</w:t>
      </w:r>
      <w:r w:rsidR="00EA61FA" w:rsidRPr="002F5751">
        <w:rPr>
          <w:rFonts w:cstheme="minorHAnsi"/>
          <w:sz w:val="24"/>
          <w:szCs w:val="24"/>
        </w:rPr>
        <w:t xml:space="preserve">y may be offered virtual or outreach education from their home, or for secondary age </w:t>
      </w:r>
      <w:r w:rsidR="00C00CC4">
        <w:rPr>
          <w:rFonts w:cstheme="minorHAnsi"/>
          <w:sz w:val="24"/>
          <w:szCs w:val="24"/>
        </w:rPr>
        <w:t>children</w:t>
      </w:r>
      <w:r w:rsidR="00EA61FA" w:rsidRPr="002F5751">
        <w:rPr>
          <w:rFonts w:cstheme="minorHAnsi"/>
          <w:sz w:val="24"/>
          <w:szCs w:val="24"/>
        </w:rPr>
        <w:t xml:space="preserve"> a short-term place at Chapel House. </w:t>
      </w:r>
    </w:p>
    <w:p w14:paraId="6A93A2CF" w14:textId="77777777" w:rsidR="00D5135E" w:rsidRDefault="00D5135E" w:rsidP="009D68B5">
      <w:pPr>
        <w:rPr>
          <w:rFonts w:cstheme="minorHAnsi"/>
          <w:b/>
          <w:bCs/>
          <w:sz w:val="24"/>
          <w:szCs w:val="24"/>
        </w:rPr>
      </w:pPr>
    </w:p>
    <w:p w14:paraId="0CF1E8E1" w14:textId="77777777" w:rsidR="00D5135E" w:rsidRDefault="00D5135E" w:rsidP="009D68B5">
      <w:pPr>
        <w:rPr>
          <w:rFonts w:cstheme="minorHAnsi"/>
          <w:b/>
          <w:bCs/>
          <w:sz w:val="24"/>
          <w:szCs w:val="24"/>
        </w:rPr>
      </w:pPr>
    </w:p>
    <w:p w14:paraId="4BC5D710" w14:textId="3CD9DCA1" w:rsidR="009D68B5" w:rsidRPr="002F5751" w:rsidRDefault="00812320" w:rsidP="009D68B5">
      <w:pPr>
        <w:rPr>
          <w:rFonts w:cstheme="minorHAnsi"/>
          <w:b/>
          <w:bCs/>
          <w:sz w:val="24"/>
          <w:szCs w:val="24"/>
        </w:rPr>
      </w:pPr>
      <w:r w:rsidRPr="002F5751">
        <w:rPr>
          <w:rFonts w:cstheme="minorHAnsi"/>
          <w:b/>
          <w:bCs/>
          <w:sz w:val="24"/>
          <w:szCs w:val="24"/>
        </w:rPr>
        <w:lastRenderedPageBreak/>
        <w:t xml:space="preserve">7.0 </w:t>
      </w:r>
      <w:r w:rsidRPr="002F5751">
        <w:rPr>
          <w:rFonts w:cstheme="minorHAnsi"/>
          <w:b/>
          <w:bCs/>
          <w:sz w:val="24"/>
          <w:szCs w:val="24"/>
        </w:rPr>
        <w:tab/>
      </w:r>
      <w:r w:rsidR="009D68B5" w:rsidRPr="002F5751">
        <w:rPr>
          <w:rFonts w:cstheme="minorHAnsi"/>
          <w:b/>
          <w:bCs/>
          <w:sz w:val="24"/>
          <w:szCs w:val="24"/>
        </w:rPr>
        <w:t>Re-integration and Review</w:t>
      </w:r>
    </w:p>
    <w:p w14:paraId="7FD86BA8" w14:textId="1693187F" w:rsidR="009D68B5" w:rsidRPr="002F5751" w:rsidRDefault="009D68B5" w:rsidP="009D68B5">
      <w:pPr>
        <w:rPr>
          <w:rFonts w:cstheme="minorHAnsi"/>
          <w:sz w:val="24"/>
          <w:szCs w:val="24"/>
        </w:rPr>
      </w:pPr>
      <w:r w:rsidRPr="002F5751">
        <w:rPr>
          <w:rFonts w:cstheme="minorHAnsi"/>
          <w:sz w:val="24"/>
          <w:szCs w:val="24"/>
        </w:rPr>
        <w:t xml:space="preserve">In accordance with the DFE </w:t>
      </w:r>
      <w:hyperlink r:id="rId14" w:history="1">
        <w:r w:rsidRPr="002F5751">
          <w:rPr>
            <w:rStyle w:val="Hyperlink"/>
            <w:rFonts w:cstheme="minorHAnsi"/>
            <w:sz w:val="24"/>
            <w:szCs w:val="24"/>
          </w:rPr>
          <w:t>Alternative provision - GOV.UK (www.gov.uk)</w:t>
        </w:r>
      </w:hyperlink>
      <w:r w:rsidRPr="002F5751">
        <w:rPr>
          <w:rFonts w:cstheme="minorHAnsi"/>
          <w:sz w:val="24"/>
          <w:szCs w:val="24"/>
        </w:rPr>
        <w:t xml:space="preserve"> guidance</w:t>
      </w:r>
      <w:r w:rsidR="00812320" w:rsidRPr="002F5751">
        <w:rPr>
          <w:rFonts w:cstheme="minorHAnsi"/>
          <w:sz w:val="24"/>
          <w:szCs w:val="24"/>
        </w:rPr>
        <w:t>,</w:t>
      </w:r>
      <w:r w:rsidRPr="002F5751">
        <w:rPr>
          <w:rFonts w:cstheme="minorHAnsi"/>
          <w:sz w:val="24"/>
          <w:szCs w:val="24"/>
        </w:rPr>
        <w:t xml:space="preserve"> plans for long term outcomes and next steps should be agreed at the start of </w:t>
      </w:r>
      <w:r w:rsidR="00812320" w:rsidRPr="002F5751">
        <w:rPr>
          <w:rFonts w:cstheme="minorHAnsi"/>
          <w:sz w:val="24"/>
          <w:szCs w:val="24"/>
        </w:rPr>
        <w:t xml:space="preserve">all </w:t>
      </w:r>
      <w:r w:rsidRPr="002F5751">
        <w:rPr>
          <w:rFonts w:cstheme="minorHAnsi"/>
          <w:sz w:val="24"/>
          <w:szCs w:val="24"/>
        </w:rPr>
        <w:t>intervention</w:t>
      </w:r>
      <w:r w:rsidR="00812320" w:rsidRPr="002F5751">
        <w:rPr>
          <w:rFonts w:cstheme="minorHAnsi"/>
          <w:sz w:val="24"/>
          <w:szCs w:val="24"/>
        </w:rPr>
        <w:t>s</w:t>
      </w:r>
      <w:r w:rsidRPr="002F5751">
        <w:rPr>
          <w:rFonts w:cstheme="minorHAnsi"/>
          <w:sz w:val="24"/>
          <w:szCs w:val="24"/>
        </w:rPr>
        <w:t xml:space="preserve">, support or provision and reviewed regularly with identified steps in place to increase the hours back to full time as soon as possible. </w:t>
      </w:r>
    </w:p>
    <w:p w14:paraId="1FA9EA41" w14:textId="097A3F2B" w:rsidR="009D68B5" w:rsidRPr="002F5751" w:rsidRDefault="009D68B5" w:rsidP="009D68B5">
      <w:pPr>
        <w:rPr>
          <w:rFonts w:cstheme="minorHAnsi"/>
          <w:sz w:val="24"/>
          <w:szCs w:val="24"/>
        </w:rPr>
      </w:pPr>
      <w:r w:rsidRPr="002F5751">
        <w:rPr>
          <w:rFonts w:cstheme="minorHAnsi"/>
          <w:sz w:val="24"/>
          <w:szCs w:val="24"/>
        </w:rPr>
        <w:t xml:space="preserve">Parents and the </w:t>
      </w:r>
      <w:r w:rsidR="00C349D8" w:rsidRPr="002F5751">
        <w:rPr>
          <w:rFonts w:cstheme="minorHAnsi"/>
          <w:sz w:val="24"/>
          <w:szCs w:val="24"/>
        </w:rPr>
        <w:t>child</w:t>
      </w:r>
      <w:r w:rsidRPr="002F5751">
        <w:rPr>
          <w:rFonts w:cstheme="minorHAnsi"/>
          <w:sz w:val="24"/>
          <w:szCs w:val="24"/>
        </w:rPr>
        <w:t xml:space="preserve"> must be informed at the outset that the </w:t>
      </w:r>
      <w:r w:rsidR="00B66CFF" w:rsidRPr="002F5751">
        <w:rPr>
          <w:rFonts w:cstheme="minorHAnsi"/>
          <w:sz w:val="24"/>
          <w:szCs w:val="24"/>
        </w:rPr>
        <w:t>long-term</w:t>
      </w:r>
      <w:r w:rsidRPr="002F5751">
        <w:rPr>
          <w:rFonts w:cstheme="minorHAnsi"/>
          <w:sz w:val="24"/>
          <w:szCs w:val="24"/>
        </w:rPr>
        <w:t xml:space="preserve"> plan is for the child to be supported </w:t>
      </w:r>
      <w:r w:rsidR="0087163F" w:rsidRPr="002F5751">
        <w:rPr>
          <w:rFonts w:cstheme="minorHAnsi"/>
          <w:sz w:val="24"/>
          <w:szCs w:val="24"/>
        </w:rPr>
        <w:t>to successfully</w:t>
      </w:r>
      <w:r w:rsidR="00B04870" w:rsidRPr="002F5751">
        <w:rPr>
          <w:rFonts w:cstheme="minorHAnsi"/>
          <w:sz w:val="24"/>
          <w:szCs w:val="24"/>
        </w:rPr>
        <w:t xml:space="preserve"> </w:t>
      </w:r>
      <w:r w:rsidRPr="002F5751">
        <w:rPr>
          <w:rFonts w:cstheme="minorHAnsi"/>
          <w:sz w:val="24"/>
          <w:szCs w:val="24"/>
        </w:rPr>
        <w:t>integrate back into school full time.</w:t>
      </w:r>
    </w:p>
    <w:p w14:paraId="5B3FA247" w14:textId="44DA8409" w:rsidR="00FE0030" w:rsidRPr="002F5751" w:rsidRDefault="009D68B5" w:rsidP="00B62927">
      <w:pPr>
        <w:rPr>
          <w:rFonts w:cstheme="minorHAnsi"/>
          <w:sz w:val="24"/>
          <w:szCs w:val="24"/>
        </w:rPr>
      </w:pPr>
      <w:r w:rsidRPr="002F5751">
        <w:rPr>
          <w:rFonts w:cstheme="minorHAnsi"/>
          <w:sz w:val="24"/>
          <w:szCs w:val="24"/>
        </w:rPr>
        <w:t>Consideration should be given throughout the period of support whether a MyPlan, or</w:t>
      </w:r>
      <w:r w:rsidR="00B04870" w:rsidRPr="002F5751">
        <w:rPr>
          <w:rFonts w:cstheme="minorHAnsi"/>
          <w:sz w:val="24"/>
          <w:szCs w:val="24"/>
        </w:rPr>
        <w:t xml:space="preserve"> an</w:t>
      </w:r>
      <w:r w:rsidRPr="002F5751">
        <w:rPr>
          <w:rFonts w:cstheme="minorHAnsi"/>
          <w:sz w:val="24"/>
          <w:szCs w:val="24"/>
        </w:rPr>
        <w:t xml:space="preserve"> Education, Health,</w:t>
      </w:r>
      <w:r w:rsidR="00B04870" w:rsidRPr="002F5751">
        <w:rPr>
          <w:rFonts w:cstheme="minorHAnsi"/>
          <w:sz w:val="24"/>
          <w:szCs w:val="24"/>
        </w:rPr>
        <w:t xml:space="preserve"> </w:t>
      </w:r>
      <w:r w:rsidR="0087163F" w:rsidRPr="002F5751">
        <w:rPr>
          <w:rFonts w:cstheme="minorHAnsi"/>
          <w:sz w:val="24"/>
          <w:szCs w:val="24"/>
        </w:rPr>
        <w:t>and Care</w:t>
      </w:r>
      <w:r w:rsidRPr="002F5751">
        <w:rPr>
          <w:rFonts w:cstheme="minorHAnsi"/>
          <w:sz w:val="24"/>
          <w:szCs w:val="24"/>
        </w:rPr>
        <w:t xml:space="preserve"> </w:t>
      </w:r>
      <w:r w:rsidR="00237D1C">
        <w:rPr>
          <w:rFonts w:cstheme="minorHAnsi"/>
          <w:sz w:val="24"/>
          <w:szCs w:val="24"/>
        </w:rPr>
        <w:t>Needs Assessment</w:t>
      </w:r>
      <w:r w:rsidRPr="002F5751">
        <w:rPr>
          <w:rFonts w:cstheme="minorHAnsi"/>
          <w:sz w:val="24"/>
          <w:szCs w:val="24"/>
        </w:rPr>
        <w:t xml:space="preserve"> is required to </w:t>
      </w:r>
      <w:r w:rsidR="000A7651" w:rsidRPr="002F5751">
        <w:rPr>
          <w:rFonts w:cstheme="minorHAnsi"/>
          <w:sz w:val="24"/>
          <w:szCs w:val="24"/>
        </w:rPr>
        <w:t>meet needs</w:t>
      </w:r>
      <w:r w:rsidRPr="002F5751">
        <w:rPr>
          <w:rFonts w:cstheme="minorHAnsi"/>
          <w:sz w:val="24"/>
          <w:szCs w:val="24"/>
        </w:rPr>
        <w:t xml:space="preserve">. </w:t>
      </w:r>
    </w:p>
    <w:p w14:paraId="53F96558" w14:textId="36A11ECC" w:rsidR="0087770A" w:rsidRPr="002F5751" w:rsidRDefault="001F4393" w:rsidP="00B62927">
      <w:pPr>
        <w:rPr>
          <w:rFonts w:cstheme="minorHAnsi"/>
          <w:b/>
          <w:bCs/>
          <w:sz w:val="24"/>
          <w:szCs w:val="24"/>
        </w:rPr>
      </w:pPr>
      <w:r w:rsidRPr="002F5751">
        <w:rPr>
          <w:rFonts w:cstheme="minorHAnsi"/>
          <w:b/>
          <w:bCs/>
          <w:sz w:val="24"/>
          <w:szCs w:val="24"/>
        </w:rPr>
        <w:t>8.0</w:t>
      </w:r>
      <w:r w:rsidRPr="002F5751">
        <w:rPr>
          <w:rFonts w:cstheme="minorHAnsi"/>
          <w:b/>
          <w:bCs/>
          <w:sz w:val="24"/>
          <w:szCs w:val="24"/>
        </w:rPr>
        <w:tab/>
      </w:r>
      <w:r w:rsidR="0087770A" w:rsidRPr="002F5751">
        <w:rPr>
          <w:rFonts w:cstheme="minorHAnsi"/>
          <w:b/>
          <w:bCs/>
          <w:sz w:val="24"/>
          <w:szCs w:val="24"/>
        </w:rPr>
        <w:t>Key Performance Indicator and Outcomes</w:t>
      </w:r>
    </w:p>
    <w:p w14:paraId="264A7905" w14:textId="14FFEF46" w:rsidR="0087770A" w:rsidRPr="002F5751" w:rsidRDefault="0087770A" w:rsidP="00B62927">
      <w:pPr>
        <w:rPr>
          <w:rFonts w:cstheme="minorHAnsi"/>
          <w:sz w:val="24"/>
          <w:szCs w:val="24"/>
        </w:rPr>
      </w:pPr>
      <w:r w:rsidRPr="002F5751">
        <w:rPr>
          <w:rFonts w:cstheme="minorHAnsi"/>
          <w:sz w:val="24"/>
          <w:szCs w:val="24"/>
        </w:rPr>
        <w:t xml:space="preserve">The aim of this policy is to support all children to engage in a suitable </w:t>
      </w:r>
      <w:r w:rsidR="00B73704" w:rsidRPr="002F5751">
        <w:rPr>
          <w:rFonts w:cstheme="minorHAnsi"/>
          <w:sz w:val="24"/>
          <w:szCs w:val="24"/>
        </w:rPr>
        <w:t>full-time</w:t>
      </w:r>
      <w:r w:rsidRPr="002F5751">
        <w:rPr>
          <w:rFonts w:cstheme="minorHAnsi"/>
          <w:sz w:val="24"/>
          <w:szCs w:val="24"/>
        </w:rPr>
        <w:t xml:space="preserve"> education </w:t>
      </w:r>
      <w:r w:rsidR="0087379D" w:rsidRPr="002F5751">
        <w:rPr>
          <w:rFonts w:cstheme="minorHAnsi"/>
          <w:sz w:val="24"/>
          <w:szCs w:val="24"/>
        </w:rPr>
        <w:t xml:space="preserve">specific to their age, ability, </w:t>
      </w:r>
      <w:r w:rsidR="008E69A6" w:rsidRPr="002F5751">
        <w:rPr>
          <w:rFonts w:cstheme="minorHAnsi"/>
          <w:sz w:val="24"/>
          <w:szCs w:val="24"/>
        </w:rPr>
        <w:t>aptitude,</w:t>
      </w:r>
      <w:r w:rsidR="0087379D" w:rsidRPr="002F5751">
        <w:rPr>
          <w:rFonts w:cstheme="minorHAnsi"/>
          <w:sz w:val="24"/>
          <w:szCs w:val="24"/>
        </w:rPr>
        <w:t xml:space="preserve"> and any SEND needs they may have. This policy allows for assessments, </w:t>
      </w:r>
      <w:r w:rsidR="00524E52">
        <w:rPr>
          <w:rFonts w:cstheme="minorHAnsi"/>
          <w:sz w:val="24"/>
          <w:szCs w:val="24"/>
        </w:rPr>
        <w:t>support</w:t>
      </w:r>
      <w:r w:rsidR="0087379D" w:rsidRPr="002F5751">
        <w:rPr>
          <w:rFonts w:cstheme="minorHAnsi"/>
          <w:sz w:val="24"/>
          <w:szCs w:val="24"/>
        </w:rPr>
        <w:t xml:space="preserve"> plans, and appropriate reviews to take place to support a gradual return to full time education in the school setting</w:t>
      </w:r>
      <w:r w:rsidR="00C86958" w:rsidRPr="002F5751">
        <w:rPr>
          <w:rFonts w:cstheme="minorHAnsi"/>
          <w:sz w:val="24"/>
          <w:szCs w:val="24"/>
        </w:rPr>
        <w:t xml:space="preserve">, in line with the child’s identified health need. Through the support offered from schools, the Local </w:t>
      </w:r>
      <w:r w:rsidR="000F37F0" w:rsidRPr="002F5751">
        <w:rPr>
          <w:rFonts w:cstheme="minorHAnsi"/>
          <w:sz w:val="24"/>
          <w:szCs w:val="24"/>
        </w:rPr>
        <w:t>Authority,</w:t>
      </w:r>
      <w:r w:rsidR="00C86958" w:rsidRPr="002F5751">
        <w:rPr>
          <w:rFonts w:cstheme="minorHAnsi"/>
          <w:sz w:val="24"/>
          <w:szCs w:val="24"/>
        </w:rPr>
        <w:t xml:space="preserve"> and other professionals we a</w:t>
      </w:r>
      <w:r w:rsidR="00B73704" w:rsidRPr="002F5751">
        <w:rPr>
          <w:rFonts w:cstheme="minorHAnsi"/>
          <w:sz w:val="24"/>
          <w:szCs w:val="24"/>
        </w:rPr>
        <w:t xml:space="preserve">im for the child </w:t>
      </w:r>
      <w:r w:rsidR="003F6041" w:rsidRPr="002F5751">
        <w:rPr>
          <w:rFonts w:cstheme="minorHAnsi"/>
          <w:sz w:val="24"/>
          <w:szCs w:val="24"/>
        </w:rPr>
        <w:t>to:</w:t>
      </w:r>
    </w:p>
    <w:p w14:paraId="391BE610" w14:textId="77777777" w:rsidR="000236DB" w:rsidRPr="002F5751" w:rsidRDefault="00681A8B" w:rsidP="002F5751">
      <w:pPr>
        <w:pStyle w:val="ListParagraph"/>
        <w:numPr>
          <w:ilvl w:val="0"/>
          <w:numId w:val="15"/>
        </w:numPr>
        <w:ind w:left="426"/>
        <w:rPr>
          <w:rFonts w:cstheme="minorHAnsi"/>
          <w:sz w:val="24"/>
          <w:szCs w:val="24"/>
        </w:rPr>
      </w:pPr>
      <w:r w:rsidRPr="002F5751">
        <w:rPr>
          <w:rFonts w:cstheme="minorHAnsi"/>
          <w:sz w:val="24"/>
          <w:szCs w:val="24"/>
        </w:rPr>
        <w:t>Have their</w:t>
      </w:r>
      <w:r w:rsidR="00014232" w:rsidRPr="002F5751">
        <w:rPr>
          <w:rFonts w:cstheme="minorHAnsi"/>
          <w:sz w:val="24"/>
          <w:szCs w:val="24"/>
        </w:rPr>
        <w:t xml:space="preserve"> voice</w:t>
      </w:r>
      <w:r w:rsidRPr="002F5751">
        <w:rPr>
          <w:rFonts w:cstheme="minorHAnsi"/>
          <w:sz w:val="24"/>
          <w:szCs w:val="24"/>
        </w:rPr>
        <w:t xml:space="preserve"> captured</w:t>
      </w:r>
      <w:r w:rsidR="00014232" w:rsidRPr="002F5751">
        <w:rPr>
          <w:rFonts w:cstheme="minorHAnsi"/>
          <w:sz w:val="24"/>
          <w:szCs w:val="24"/>
        </w:rPr>
        <w:t xml:space="preserve"> within 5 school days o</w:t>
      </w:r>
      <w:r w:rsidR="00C74EC7" w:rsidRPr="002F5751">
        <w:rPr>
          <w:rFonts w:cstheme="minorHAnsi"/>
          <w:sz w:val="24"/>
          <w:szCs w:val="24"/>
        </w:rPr>
        <w:t>f it becoming known that the</w:t>
      </w:r>
      <w:r w:rsidRPr="002F5751">
        <w:rPr>
          <w:rFonts w:cstheme="minorHAnsi"/>
          <w:sz w:val="24"/>
          <w:szCs w:val="24"/>
        </w:rPr>
        <w:t>ir</w:t>
      </w:r>
      <w:r w:rsidR="00C74EC7" w:rsidRPr="002F5751">
        <w:rPr>
          <w:rFonts w:cstheme="minorHAnsi"/>
          <w:sz w:val="24"/>
          <w:szCs w:val="24"/>
        </w:rPr>
        <w:t xml:space="preserve"> education engagement is being impacted by their health needs</w:t>
      </w:r>
      <w:r w:rsidR="001311CC" w:rsidRPr="002F5751">
        <w:rPr>
          <w:rFonts w:cstheme="minorHAnsi"/>
          <w:sz w:val="24"/>
          <w:szCs w:val="24"/>
        </w:rPr>
        <w:t>.</w:t>
      </w:r>
    </w:p>
    <w:p w14:paraId="2D8BEC92" w14:textId="11798719" w:rsidR="000A1114" w:rsidRPr="002F5751" w:rsidRDefault="000A1114" w:rsidP="002F5751">
      <w:pPr>
        <w:pStyle w:val="ListParagraph"/>
        <w:numPr>
          <w:ilvl w:val="0"/>
          <w:numId w:val="15"/>
        </w:numPr>
        <w:ind w:left="426"/>
        <w:rPr>
          <w:rFonts w:cstheme="minorHAnsi"/>
          <w:sz w:val="24"/>
          <w:szCs w:val="24"/>
        </w:rPr>
      </w:pPr>
      <w:r w:rsidRPr="002F5751">
        <w:rPr>
          <w:rFonts w:cstheme="minorHAnsi"/>
          <w:sz w:val="24"/>
          <w:szCs w:val="24"/>
        </w:rPr>
        <w:t xml:space="preserve">Be provided with advice, </w:t>
      </w:r>
      <w:r w:rsidR="000236DB" w:rsidRPr="002F5751">
        <w:rPr>
          <w:rFonts w:cstheme="minorHAnsi"/>
          <w:sz w:val="24"/>
          <w:szCs w:val="24"/>
        </w:rPr>
        <w:t>guidance,</w:t>
      </w:r>
      <w:r w:rsidRPr="002F5751">
        <w:rPr>
          <w:rFonts w:cstheme="minorHAnsi"/>
          <w:sz w:val="24"/>
          <w:szCs w:val="24"/>
        </w:rPr>
        <w:t xml:space="preserve"> a keyw</w:t>
      </w:r>
      <w:r w:rsidR="000236DB" w:rsidRPr="002F5751">
        <w:rPr>
          <w:rFonts w:cstheme="minorHAnsi"/>
          <w:sz w:val="24"/>
          <w:szCs w:val="24"/>
        </w:rPr>
        <w:t>orker and signpost</w:t>
      </w:r>
      <w:r w:rsidR="003F6041" w:rsidRPr="002F5751">
        <w:rPr>
          <w:rFonts w:cstheme="minorHAnsi"/>
          <w:sz w:val="24"/>
          <w:szCs w:val="24"/>
        </w:rPr>
        <w:t>ing</w:t>
      </w:r>
      <w:r w:rsidR="000236DB" w:rsidRPr="002F5751">
        <w:rPr>
          <w:rFonts w:cstheme="minorHAnsi"/>
          <w:sz w:val="24"/>
          <w:szCs w:val="24"/>
        </w:rPr>
        <w:t xml:space="preserve"> to appropriate support following this discussion. </w:t>
      </w:r>
    </w:p>
    <w:p w14:paraId="1EDB93B6" w14:textId="0CA9A840" w:rsidR="000236DB" w:rsidRPr="002F5751" w:rsidRDefault="000236DB" w:rsidP="002F5751">
      <w:pPr>
        <w:pStyle w:val="ListParagraph"/>
        <w:numPr>
          <w:ilvl w:val="0"/>
          <w:numId w:val="15"/>
        </w:numPr>
        <w:ind w:left="426"/>
        <w:rPr>
          <w:rFonts w:cstheme="minorHAnsi"/>
          <w:sz w:val="24"/>
          <w:szCs w:val="24"/>
        </w:rPr>
      </w:pPr>
      <w:r w:rsidRPr="002F5751">
        <w:rPr>
          <w:rFonts w:cstheme="minorHAnsi"/>
          <w:sz w:val="24"/>
          <w:szCs w:val="24"/>
        </w:rPr>
        <w:t>Be given the named Mental Health Champion within the school (if appropriate)</w:t>
      </w:r>
      <w:r w:rsidR="000844C6" w:rsidRPr="002F5751">
        <w:rPr>
          <w:rFonts w:cstheme="minorHAnsi"/>
          <w:sz w:val="24"/>
          <w:szCs w:val="24"/>
        </w:rPr>
        <w:t>, and for the champion to be informed of the child’s voice and the advice and guidance required.</w:t>
      </w:r>
    </w:p>
    <w:p w14:paraId="481D0D51" w14:textId="1FD013C4" w:rsidR="00B73704" w:rsidRPr="002F5751" w:rsidRDefault="00681A8B" w:rsidP="002F5751">
      <w:pPr>
        <w:pStyle w:val="ListParagraph"/>
        <w:numPr>
          <w:ilvl w:val="0"/>
          <w:numId w:val="15"/>
        </w:numPr>
        <w:ind w:left="426"/>
        <w:rPr>
          <w:rFonts w:cstheme="minorHAnsi"/>
          <w:sz w:val="24"/>
          <w:szCs w:val="24"/>
        </w:rPr>
      </w:pPr>
      <w:r w:rsidRPr="002F5751">
        <w:rPr>
          <w:rFonts w:cstheme="minorHAnsi"/>
          <w:sz w:val="24"/>
          <w:szCs w:val="24"/>
        </w:rPr>
        <w:t xml:space="preserve">Have a date </w:t>
      </w:r>
      <w:r w:rsidR="00014232" w:rsidRPr="002F5751">
        <w:rPr>
          <w:rFonts w:cstheme="minorHAnsi"/>
          <w:sz w:val="24"/>
          <w:szCs w:val="24"/>
        </w:rPr>
        <w:t>arrange</w:t>
      </w:r>
      <w:r w:rsidRPr="002F5751">
        <w:rPr>
          <w:rFonts w:cstheme="minorHAnsi"/>
          <w:sz w:val="24"/>
          <w:szCs w:val="24"/>
        </w:rPr>
        <w:t>d for</w:t>
      </w:r>
      <w:r w:rsidR="00B73704" w:rsidRPr="002F5751">
        <w:rPr>
          <w:rFonts w:cstheme="minorHAnsi"/>
          <w:sz w:val="24"/>
          <w:szCs w:val="24"/>
        </w:rPr>
        <w:t xml:space="preserve"> </w:t>
      </w:r>
      <w:r w:rsidR="008754D7">
        <w:rPr>
          <w:rFonts w:cstheme="minorHAnsi"/>
          <w:sz w:val="24"/>
          <w:szCs w:val="24"/>
        </w:rPr>
        <w:t>a suport</w:t>
      </w:r>
      <w:r w:rsidR="00647631" w:rsidRPr="002F5751">
        <w:rPr>
          <w:rFonts w:cstheme="minorHAnsi"/>
          <w:sz w:val="24"/>
          <w:szCs w:val="24"/>
        </w:rPr>
        <w:t xml:space="preserve"> plan </w:t>
      </w:r>
      <w:r w:rsidR="00A238B4" w:rsidRPr="002F5751">
        <w:rPr>
          <w:rFonts w:cstheme="minorHAnsi"/>
          <w:sz w:val="24"/>
          <w:szCs w:val="24"/>
        </w:rPr>
        <w:t xml:space="preserve">discussion with school, </w:t>
      </w:r>
      <w:r w:rsidR="00DF2743" w:rsidRPr="002F5751">
        <w:rPr>
          <w:rFonts w:cstheme="minorHAnsi"/>
          <w:sz w:val="24"/>
          <w:szCs w:val="24"/>
        </w:rPr>
        <w:t>parents,</w:t>
      </w:r>
      <w:r w:rsidR="00A238B4" w:rsidRPr="002F5751">
        <w:rPr>
          <w:rFonts w:cstheme="minorHAnsi"/>
          <w:sz w:val="24"/>
          <w:szCs w:val="24"/>
        </w:rPr>
        <w:t xml:space="preserve"> and the child within 5 school days of it becoming </w:t>
      </w:r>
      <w:r w:rsidR="00F0557F" w:rsidRPr="002F5751">
        <w:rPr>
          <w:rFonts w:cstheme="minorHAnsi"/>
          <w:sz w:val="24"/>
          <w:szCs w:val="24"/>
        </w:rPr>
        <w:t>known that the</w:t>
      </w:r>
      <w:r w:rsidRPr="002F5751">
        <w:rPr>
          <w:rFonts w:cstheme="minorHAnsi"/>
          <w:sz w:val="24"/>
          <w:szCs w:val="24"/>
        </w:rPr>
        <w:t>ir</w:t>
      </w:r>
      <w:r w:rsidR="00F0557F" w:rsidRPr="002F5751">
        <w:rPr>
          <w:rFonts w:cstheme="minorHAnsi"/>
          <w:sz w:val="24"/>
          <w:szCs w:val="24"/>
        </w:rPr>
        <w:t xml:space="preserve"> education </w:t>
      </w:r>
      <w:r w:rsidR="004E7DF4" w:rsidRPr="002F5751">
        <w:rPr>
          <w:rFonts w:cstheme="minorHAnsi"/>
          <w:sz w:val="24"/>
          <w:szCs w:val="24"/>
        </w:rPr>
        <w:t xml:space="preserve">access </w:t>
      </w:r>
      <w:r w:rsidR="00F0557F" w:rsidRPr="002F5751">
        <w:rPr>
          <w:rFonts w:cstheme="minorHAnsi"/>
          <w:sz w:val="24"/>
          <w:szCs w:val="24"/>
        </w:rPr>
        <w:t>is being impacted by their health needs</w:t>
      </w:r>
      <w:r w:rsidR="004E7DF4" w:rsidRPr="002F5751">
        <w:rPr>
          <w:rFonts w:cstheme="minorHAnsi"/>
          <w:sz w:val="24"/>
          <w:szCs w:val="24"/>
        </w:rPr>
        <w:t xml:space="preserve"> and that support will be required</w:t>
      </w:r>
    </w:p>
    <w:p w14:paraId="25599900" w14:textId="1C7CB660" w:rsidR="00F0557F" w:rsidRPr="002F5751" w:rsidRDefault="00681A8B" w:rsidP="002F5751">
      <w:pPr>
        <w:pStyle w:val="ListParagraph"/>
        <w:numPr>
          <w:ilvl w:val="0"/>
          <w:numId w:val="15"/>
        </w:numPr>
        <w:ind w:left="426"/>
        <w:rPr>
          <w:rFonts w:cstheme="minorHAnsi"/>
          <w:sz w:val="24"/>
          <w:szCs w:val="24"/>
        </w:rPr>
      </w:pPr>
      <w:r w:rsidRPr="002F5751">
        <w:rPr>
          <w:rFonts w:cstheme="minorHAnsi"/>
          <w:sz w:val="24"/>
          <w:szCs w:val="24"/>
        </w:rPr>
        <w:t xml:space="preserve">Have </w:t>
      </w:r>
      <w:r w:rsidR="008754D7">
        <w:rPr>
          <w:rFonts w:cstheme="minorHAnsi"/>
          <w:sz w:val="24"/>
          <w:szCs w:val="24"/>
        </w:rPr>
        <w:t>a support</w:t>
      </w:r>
      <w:r w:rsidR="001311CC" w:rsidRPr="002F5751">
        <w:rPr>
          <w:rFonts w:cstheme="minorHAnsi"/>
          <w:sz w:val="24"/>
          <w:szCs w:val="24"/>
        </w:rPr>
        <w:t xml:space="preserve"> plan discussion</w:t>
      </w:r>
      <w:r w:rsidRPr="002F5751">
        <w:rPr>
          <w:rFonts w:cstheme="minorHAnsi"/>
          <w:sz w:val="24"/>
          <w:szCs w:val="24"/>
        </w:rPr>
        <w:t xml:space="preserve"> held within </w:t>
      </w:r>
      <w:r w:rsidR="007F7B2B" w:rsidRPr="002F5751">
        <w:rPr>
          <w:rFonts w:cstheme="minorHAnsi"/>
          <w:sz w:val="24"/>
          <w:szCs w:val="24"/>
        </w:rPr>
        <w:t>10 school days</w:t>
      </w:r>
      <w:r w:rsidR="001311CC" w:rsidRPr="002F5751">
        <w:rPr>
          <w:rFonts w:cstheme="minorHAnsi"/>
          <w:sz w:val="24"/>
          <w:szCs w:val="24"/>
        </w:rPr>
        <w:t xml:space="preserve">, </w:t>
      </w:r>
      <w:r w:rsidR="007F7B2B" w:rsidRPr="002F5751">
        <w:rPr>
          <w:rFonts w:cstheme="minorHAnsi"/>
          <w:sz w:val="24"/>
          <w:szCs w:val="24"/>
        </w:rPr>
        <w:t xml:space="preserve">with </w:t>
      </w:r>
      <w:r w:rsidR="001311CC" w:rsidRPr="002F5751">
        <w:rPr>
          <w:rFonts w:cstheme="minorHAnsi"/>
          <w:sz w:val="24"/>
          <w:szCs w:val="24"/>
        </w:rPr>
        <w:t>a bespoke plan for education</w:t>
      </w:r>
      <w:r w:rsidR="007F7B2B" w:rsidRPr="002F5751">
        <w:rPr>
          <w:rFonts w:cstheme="minorHAnsi"/>
          <w:sz w:val="24"/>
          <w:szCs w:val="24"/>
        </w:rPr>
        <w:t xml:space="preserve"> </w:t>
      </w:r>
      <w:r w:rsidR="00B02ECE" w:rsidRPr="002F5751">
        <w:rPr>
          <w:rFonts w:cstheme="minorHAnsi"/>
          <w:sz w:val="24"/>
          <w:szCs w:val="24"/>
        </w:rPr>
        <w:t>created and an IHCP completed</w:t>
      </w:r>
      <w:r w:rsidR="000A1114" w:rsidRPr="002F5751">
        <w:rPr>
          <w:rFonts w:cstheme="minorHAnsi"/>
          <w:sz w:val="24"/>
          <w:szCs w:val="24"/>
        </w:rPr>
        <w:t>.</w:t>
      </w:r>
    </w:p>
    <w:p w14:paraId="02798715" w14:textId="69F4E37B" w:rsidR="000A1114" w:rsidRPr="002F5751" w:rsidRDefault="000236DB" w:rsidP="002F5751">
      <w:pPr>
        <w:pStyle w:val="ListParagraph"/>
        <w:numPr>
          <w:ilvl w:val="0"/>
          <w:numId w:val="15"/>
        </w:numPr>
        <w:ind w:left="426"/>
        <w:rPr>
          <w:rFonts w:cstheme="minorHAnsi"/>
          <w:sz w:val="24"/>
          <w:szCs w:val="24"/>
        </w:rPr>
      </w:pPr>
      <w:r w:rsidRPr="002F5751">
        <w:rPr>
          <w:rFonts w:cstheme="minorHAnsi"/>
          <w:sz w:val="24"/>
          <w:szCs w:val="24"/>
        </w:rPr>
        <w:t>A referral to the Health Needs in Schools team (for physical health)</w:t>
      </w:r>
      <w:r w:rsidR="000844C6" w:rsidRPr="002F5751">
        <w:rPr>
          <w:rFonts w:cstheme="minorHAnsi"/>
          <w:sz w:val="24"/>
          <w:szCs w:val="24"/>
        </w:rPr>
        <w:t xml:space="preserve"> completed during the </w:t>
      </w:r>
      <w:r w:rsidR="00524E52">
        <w:rPr>
          <w:rFonts w:cstheme="minorHAnsi"/>
          <w:sz w:val="24"/>
          <w:szCs w:val="24"/>
        </w:rPr>
        <w:t>support</w:t>
      </w:r>
      <w:r w:rsidR="000844C6" w:rsidRPr="002F5751">
        <w:rPr>
          <w:rFonts w:cstheme="minorHAnsi"/>
          <w:sz w:val="24"/>
          <w:szCs w:val="24"/>
        </w:rPr>
        <w:t xml:space="preserve"> plan discussion</w:t>
      </w:r>
    </w:p>
    <w:p w14:paraId="28F8565B" w14:textId="514E5ADD" w:rsidR="000844C6" w:rsidRPr="002F5751" w:rsidRDefault="000844C6" w:rsidP="002F5751">
      <w:pPr>
        <w:pStyle w:val="ListParagraph"/>
        <w:numPr>
          <w:ilvl w:val="0"/>
          <w:numId w:val="15"/>
        </w:numPr>
        <w:ind w:left="426"/>
        <w:rPr>
          <w:rFonts w:cstheme="minorHAnsi"/>
          <w:sz w:val="24"/>
          <w:szCs w:val="24"/>
        </w:rPr>
      </w:pPr>
      <w:r w:rsidRPr="002F5751">
        <w:rPr>
          <w:rFonts w:cstheme="minorHAnsi"/>
          <w:sz w:val="24"/>
          <w:szCs w:val="24"/>
        </w:rPr>
        <w:t xml:space="preserve">Be given time, </w:t>
      </w:r>
      <w:r w:rsidR="00B247AA" w:rsidRPr="002F5751">
        <w:rPr>
          <w:rFonts w:cstheme="minorHAnsi"/>
          <w:sz w:val="24"/>
          <w:szCs w:val="24"/>
        </w:rPr>
        <w:t>support,</w:t>
      </w:r>
      <w:r w:rsidRPr="002F5751">
        <w:rPr>
          <w:rFonts w:cstheme="minorHAnsi"/>
          <w:sz w:val="24"/>
          <w:szCs w:val="24"/>
        </w:rPr>
        <w:t xml:space="preserve"> and guidance to </w:t>
      </w:r>
      <w:r w:rsidR="00584FF1" w:rsidRPr="002F5751">
        <w:rPr>
          <w:rFonts w:cstheme="minorHAnsi"/>
          <w:sz w:val="24"/>
          <w:szCs w:val="24"/>
        </w:rPr>
        <w:t>engage with the bespoke plan, and for this to be reviewed regularly</w:t>
      </w:r>
      <w:r w:rsidR="001C5090" w:rsidRPr="002F5751">
        <w:rPr>
          <w:rFonts w:cstheme="minorHAnsi"/>
          <w:sz w:val="24"/>
          <w:szCs w:val="24"/>
        </w:rPr>
        <w:t>.</w:t>
      </w:r>
    </w:p>
    <w:p w14:paraId="015DD5D1" w14:textId="02B20348" w:rsidR="001C5090" w:rsidRPr="002F5751" w:rsidRDefault="001C5090" w:rsidP="002F5751">
      <w:pPr>
        <w:pStyle w:val="ListParagraph"/>
        <w:numPr>
          <w:ilvl w:val="0"/>
          <w:numId w:val="15"/>
        </w:numPr>
        <w:ind w:left="426"/>
        <w:rPr>
          <w:rFonts w:cstheme="minorHAnsi"/>
          <w:sz w:val="24"/>
          <w:szCs w:val="24"/>
        </w:rPr>
      </w:pPr>
      <w:r w:rsidRPr="002F5751">
        <w:rPr>
          <w:rFonts w:cstheme="minorHAnsi"/>
          <w:sz w:val="24"/>
          <w:szCs w:val="24"/>
        </w:rPr>
        <w:t xml:space="preserve">Have a </w:t>
      </w:r>
      <w:r w:rsidR="008256A2" w:rsidRPr="002F5751">
        <w:rPr>
          <w:rFonts w:cstheme="minorHAnsi"/>
          <w:sz w:val="24"/>
          <w:szCs w:val="24"/>
        </w:rPr>
        <w:t>person-centred</w:t>
      </w:r>
      <w:r w:rsidRPr="002F5751">
        <w:rPr>
          <w:rFonts w:cstheme="minorHAnsi"/>
          <w:sz w:val="24"/>
          <w:szCs w:val="24"/>
        </w:rPr>
        <w:t xml:space="preserve"> planning meeting arranged with the linked inclusion and attendance specialist </w:t>
      </w:r>
      <w:r w:rsidR="006A7BEC" w:rsidRPr="002F5751">
        <w:rPr>
          <w:rFonts w:cstheme="minorHAnsi"/>
          <w:sz w:val="24"/>
          <w:szCs w:val="24"/>
        </w:rPr>
        <w:t xml:space="preserve">within 15 school days, to review, explore and identify appropriate </w:t>
      </w:r>
      <w:r w:rsidR="004C4B72" w:rsidRPr="002F5751">
        <w:rPr>
          <w:rFonts w:cstheme="minorHAnsi"/>
          <w:sz w:val="24"/>
          <w:szCs w:val="24"/>
        </w:rPr>
        <w:t>interim education arrangements</w:t>
      </w:r>
      <w:r w:rsidR="00552E73" w:rsidRPr="002F5751">
        <w:rPr>
          <w:rFonts w:cstheme="minorHAnsi"/>
          <w:sz w:val="24"/>
          <w:szCs w:val="24"/>
        </w:rPr>
        <w:t>, which may include alternative education</w:t>
      </w:r>
      <w:r w:rsidR="008256A2" w:rsidRPr="002F5751">
        <w:rPr>
          <w:rFonts w:cstheme="minorHAnsi"/>
          <w:sz w:val="24"/>
          <w:szCs w:val="24"/>
        </w:rPr>
        <w:t xml:space="preserve">/provision. </w:t>
      </w:r>
    </w:p>
    <w:p w14:paraId="0041C591" w14:textId="02BD5F35" w:rsidR="008256A2" w:rsidRPr="002F5751" w:rsidRDefault="008256A2" w:rsidP="002F5751">
      <w:pPr>
        <w:pStyle w:val="ListParagraph"/>
        <w:numPr>
          <w:ilvl w:val="0"/>
          <w:numId w:val="15"/>
        </w:numPr>
        <w:ind w:left="426"/>
        <w:rPr>
          <w:rFonts w:cstheme="minorHAnsi"/>
          <w:sz w:val="24"/>
          <w:szCs w:val="24"/>
        </w:rPr>
      </w:pPr>
      <w:r w:rsidRPr="002F5751">
        <w:rPr>
          <w:rFonts w:cstheme="minorHAnsi"/>
          <w:sz w:val="24"/>
          <w:szCs w:val="24"/>
        </w:rPr>
        <w:t xml:space="preserve">Have their case heard at </w:t>
      </w:r>
      <w:r w:rsidR="00230297" w:rsidRPr="002F5751">
        <w:rPr>
          <w:rFonts w:cstheme="minorHAnsi"/>
          <w:sz w:val="24"/>
          <w:szCs w:val="24"/>
        </w:rPr>
        <w:t xml:space="preserve">Local Authority and Health </w:t>
      </w:r>
      <w:r w:rsidRPr="002F5751">
        <w:rPr>
          <w:rFonts w:cstheme="minorHAnsi"/>
          <w:sz w:val="24"/>
          <w:szCs w:val="24"/>
        </w:rPr>
        <w:t xml:space="preserve">MDT panel if all </w:t>
      </w:r>
      <w:r w:rsidR="00516A35" w:rsidRPr="002F5751">
        <w:rPr>
          <w:rFonts w:cstheme="minorHAnsi"/>
          <w:sz w:val="24"/>
          <w:szCs w:val="24"/>
        </w:rPr>
        <w:t xml:space="preserve">support and interventions have been exhausted and they are unable to engage with </w:t>
      </w:r>
      <w:r w:rsidR="00F45911" w:rsidRPr="002F5751">
        <w:rPr>
          <w:rFonts w:cstheme="minorHAnsi"/>
          <w:sz w:val="24"/>
          <w:szCs w:val="24"/>
        </w:rPr>
        <w:t xml:space="preserve">any of the suggested interventions due to their health needs. </w:t>
      </w:r>
    </w:p>
    <w:p w14:paraId="6DE53C8B" w14:textId="781B1DDE" w:rsidR="00B247AA" w:rsidRPr="002F5751" w:rsidRDefault="00F45911" w:rsidP="00647631">
      <w:pPr>
        <w:rPr>
          <w:rFonts w:cstheme="minorHAnsi"/>
          <w:sz w:val="24"/>
          <w:szCs w:val="24"/>
        </w:rPr>
      </w:pPr>
      <w:r w:rsidRPr="002F5751">
        <w:rPr>
          <w:rFonts w:cstheme="minorHAnsi"/>
          <w:sz w:val="24"/>
          <w:szCs w:val="24"/>
        </w:rPr>
        <w:t xml:space="preserve">Working together all parties will aim for the </w:t>
      </w:r>
      <w:r w:rsidR="00B26A7D" w:rsidRPr="002F5751">
        <w:rPr>
          <w:rFonts w:cstheme="minorHAnsi"/>
          <w:sz w:val="24"/>
          <w:szCs w:val="24"/>
        </w:rPr>
        <w:t>child</w:t>
      </w:r>
      <w:r w:rsidRPr="002F5751">
        <w:rPr>
          <w:rFonts w:cstheme="minorHAnsi"/>
          <w:sz w:val="24"/>
          <w:szCs w:val="24"/>
        </w:rPr>
        <w:t xml:space="preserve"> to return to mainstream school, where they can attend full time, every day, and engage with the quality first teaching offered in the classroom</w:t>
      </w:r>
      <w:r w:rsidR="00B26A7D" w:rsidRPr="002F5751">
        <w:rPr>
          <w:rFonts w:cstheme="minorHAnsi"/>
          <w:sz w:val="24"/>
          <w:szCs w:val="24"/>
        </w:rPr>
        <w:t>, as soon as they are medically able to</w:t>
      </w:r>
      <w:r w:rsidRPr="002F5751">
        <w:rPr>
          <w:rFonts w:cstheme="minorHAnsi"/>
          <w:sz w:val="24"/>
          <w:szCs w:val="24"/>
        </w:rPr>
        <w:t>.</w:t>
      </w:r>
    </w:p>
    <w:p w14:paraId="55956060" w14:textId="27729972" w:rsidR="007E146D" w:rsidRDefault="008F7BBB" w:rsidP="007E146D">
      <w:pPr>
        <w:rPr>
          <w:rFonts w:cstheme="minorHAnsi"/>
          <w:b/>
          <w:bCs/>
        </w:rPr>
      </w:pPr>
      <w:r w:rsidRPr="002F5751">
        <w:rPr>
          <w:rFonts w:cstheme="minorHAnsi"/>
          <w:b/>
          <w:bCs/>
          <w:sz w:val="24"/>
          <w:szCs w:val="24"/>
        </w:rPr>
        <w:br w:type="page"/>
      </w:r>
      <w:r w:rsidR="007E146D">
        <w:rPr>
          <w:rFonts w:cstheme="minorHAnsi"/>
          <w:b/>
          <w:bCs/>
          <w:noProof/>
        </w:rPr>
        <w:lastRenderedPageBreak/>
        <mc:AlternateContent>
          <mc:Choice Requires="wps">
            <w:drawing>
              <wp:anchor distT="0" distB="0" distL="114300" distR="114300" simplePos="0" relativeHeight="251697152" behindDoc="0" locked="0" layoutInCell="1" allowOverlap="1" wp14:anchorId="5C913BF7" wp14:editId="4AB66692">
                <wp:simplePos x="0" y="0"/>
                <wp:positionH relativeFrom="column">
                  <wp:posOffset>3949700</wp:posOffset>
                </wp:positionH>
                <wp:positionV relativeFrom="paragraph">
                  <wp:posOffset>1802765</wp:posOffset>
                </wp:positionV>
                <wp:extent cx="469900" cy="336550"/>
                <wp:effectExtent l="38100" t="0" r="25400" b="63500"/>
                <wp:wrapNone/>
                <wp:docPr id="220" name="Straight Arrow Connector 220"/>
                <wp:cNvGraphicFramePr/>
                <a:graphic xmlns:a="http://schemas.openxmlformats.org/drawingml/2006/main">
                  <a:graphicData uri="http://schemas.microsoft.com/office/word/2010/wordprocessingShape">
                    <wps:wsp>
                      <wps:cNvCnPr/>
                      <wps:spPr>
                        <a:xfrm flipH="1">
                          <a:off x="0" y="0"/>
                          <a:ext cx="469900" cy="3365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2C39FF5" id="_x0000_t32" coordsize="21600,21600" o:spt="32" o:oned="t" path="m,l21600,21600e" filled="f">
                <v:path arrowok="t" fillok="f" o:connecttype="none"/>
                <o:lock v:ext="edit" shapetype="t"/>
              </v:shapetype>
              <v:shape id="Straight Arrow Connector 220" o:spid="_x0000_s1026" type="#_x0000_t32" style="position:absolute;margin-left:311pt;margin-top:141.95pt;width:37pt;height:26.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" strokecolor="#4472c4 [3204]" strokeweight="1pt">
                <v:stroke endarrow="block" joinstyle="miter"/>
              </v:shape>
            </w:pict>
          </mc:Fallback>
        </mc:AlternateContent>
      </w:r>
      <w:r w:rsidR="007E146D">
        <w:rPr>
          <w:rFonts w:cstheme="minorHAnsi"/>
          <w:b/>
          <w:bCs/>
          <w:noProof/>
        </w:rPr>
        <mc:AlternateContent>
          <mc:Choice Requires="wps">
            <w:drawing>
              <wp:anchor distT="0" distB="0" distL="114300" distR="114300" simplePos="0" relativeHeight="251696128" behindDoc="0" locked="0" layoutInCell="1" allowOverlap="1" wp14:anchorId="5289C1D6" wp14:editId="09DDFD92">
                <wp:simplePos x="0" y="0"/>
                <wp:positionH relativeFrom="column">
                  <wp:posOffset>2635250</wp:posOffset>
                </wp:positionH>
                <wp:positionV relativeFrom="paragraph">
                  <wp:posOffset>1771015</wp:posOffset>
                </wp:positionV>
                <wp:extent cx="431800" cy="361950"/>
                <wp:effectExtent l="0" t="0" r="63500" b="57150"/>
                <wp:wrapNone/>
                <wp:docPr id="219" name="Straight Arrow Connector 219"/>
                <wp:cNvGraphicFramePr/>
                <a:graphic xmlns:a="http://schemas.openxmlformats.org/drawingml/2006/main">
                  <a:graphicData uri="http://schemas.microsoft.com/office/word/2010/wordprocessingShape">
                    <wps:wsp>
                      <wps:cNvCnPr/>
                      <wps:spPr>
                        <a:xfrm>
                          <a:off x="0" y="0"/>
                          <a:ext cx="431800" cy="3619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EDAAF2C" id="Straight Arrow Connector 219" o:spid="_x0000_s1026" type="#_x0000_t32" style="position:absolute;margin-left:207.5pt;margin-top:139.45pt;width:34pt;height:2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" strokecolor="#4472c4 [3204]" strokeweight="1pt">
                <v:stroke endarrow="block" joinstyle="miter"/>
              </v:shape>
            </w:pict>
          </mc:Fallback>
        </mc:AlternateContent>
      </w:r>
      <w:r w:rsidR="007E146D">
        <w:rPr>
          <w:rFonts w:cstheme="minorHAnsi"/>
          <w:b/>
          <w:bCs/>
          <w:noProof/>
        </w:rPr>
        <mc:AlternateContent>
          <mc:Choice Requires="wps">
            <w:drawing>
              <wp:anchor distT="0" distB="0" distL="114300" distR="114300" simplePos="0" relativeHeight="251694080" behindDoc="0" locked="0" layoutInCell="1" allowOverlap="1" wp14:anchorId="245580D0" wp14:editId="7F3B7CEE">
                <wp:simplePos x="0" y="0"/>
                <wp:positionH relativeFrom="column">
                  <wp:posOffset>4927600</wp:posOffset>
                </wp:positionH>
                <wp:positionV relativeFrom="paragraph">
                  <wp:posOffset>996315</wp:posOffset>
                </wp:positionV>
                <wp:extent cx="152400" cy="241300"/>
                <wp:effectExtent l="38100" t="0" r="19050" b="63500"/>
                <wp:wrapNone/>
                <wp:docPr id="216" name="Straight Arrow Connector 216"/>
                <wp:cNvGraphicFramePr/>
                <a:graphic xmlns:a="http://schemas.openxmlformats.org/drawingml/2006/main">
                  <a:graphicData uri="http://schemas.microsoft.com/office/word/2010/wordprocessingShape">
                    <wps:wsp>
                      <wps:cNvCnPr/>
                      <wps:spPr>
                        <a:xfrm flipH="1">
                          <a:off x="0" y="0"/>
                          <a:ext cx="152400" cy="2413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9861772" id="Straight Arrow Connector 216" o:spid="_x0000_s1026" type="#_x0000_t32" style="position:absolute;margin-left:388pt;margin-top:78.45pt;width:12pt;height:19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" strokecolor="#4472c4 [3204]" strokeweight="1pt">
                <v:stroke endarrow="block" joinstyle="miter"/>
              </v:shape>
            </w:pict>
          </mc:Fallback>
        </mc:AlternateContent>
      </w:r>
      <w:r w:rsidR="007E146D">
        <w:rPr>
          <w:rFonts w:cstheme="minorHAnsi"/>
          <w:b/>
          <w:bCs/>
          <w:noProof/>
        </w:rPr>
        <mc:AlternateContent>
          <mc:Choice Requires="wps">
            <w:drawing>
              <wp:anchor distT="0" distB="0" distL="114300" distR="114300" simplePos="0" relativeHeight="251695104" behindDoc="0" locked="0" layoutInCell="1" allowOverlap="1" wp14:anchorId="2834C0B5" wp14:editId="0AD1982E">
                <wp:simplePos x="0" y="0"/>
                <wp:positionH relativeFrom="column">
                  <wp:posOffset>3130550</wp:posOffset>
                </wp:positionH>
                <wp:positionV relativeFrom="paragraph">
                  <wp:posOffset>983615</wp:posOffset>
                </wp:positionV>
                <wp:extent cx="552450" cy="177800"/>
                <wp:effectExtent l="0" t="0" r="76200" b="69850"/>
                <wp:wrapNone/>
                <wp:docPr id="218" name="Straight Arrow Connector 218"/>
                <wp:cNvGraphicFramePr/>
                <a:graphic xmlns:a="http://schemas.openxmlformats.org/drawingml/2006/main">
                  <a:graphicData uri="http://schemas.microsoft.com/office/word/2010/wordprocessingShape">
                    <wps:wsp>
                      <wps:cNvCnPr/>
                      <wps:spPr>
                        <a:xfrm>
                          <a:off x="0" y="0"/>
                          <a:ext cx="55245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F14F66" id="Straight Arrow Connector 218" o:spid="_x0000_s1026" type="#_x0000_t32" style="position:absolute;margin-left:246.5pt;margin-top:77.45pt;width:43.5pt;height:1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" strokecolor="#4472c4 [3204]" strokeweight=".5pt">
                <v:stroke endarrow="block" joinstyle="miter"/>
              </v:shape>
            </w:pict>
          </mc:Fallback>
        </mc:AlternateContent>
      </w:r>
      <w:r w:rsidR="007E146D">
        <w:rPr>
          <w:rFonts w:cstheme="minorHAnsi"/>
          <w:b/>
          <w:bCs/>
          <w:noProof/>
        </w:rPr>
        <mc:AlternateContent>
          <mc:Choice Requires="wps">
            <w:drawing>
              <wp:anchor distT="0" distB="0" distL="114300" distR="114300" simplePos="0" relativeHeight="251693056" behindDoc="0" locked="0" layoutInCell="1" allowOverlap="1" wp14:anchorId="25C7C792" wp14:editId="7C4001FA">
                <wp:simplePos x="0" y="0"/>
                <wp:positionH relativeFrom="column">
                  <wp:posOffset>1384300</wp:posOffset>
                </wp:positionH>
                <wp:positionV relativeFrom="paragraph">
                  <wp:posOffset>1396365</wp:posOffset>
                </wp:positionV>
                <wp:extent cx="222250" cy="0"/>
                <wp:effectExtent l="38100" t="76200" r="0" b="95250"/>
                <wp:wrapNone/>
                <wp:docPr id="215" name="Straight Arrow Connector 215"/>
                <wp:cNvGraphicFramePr/>
                <a:graphic xmlns:a="http://schemas.openxmlformats.org/drawingml/2006/main">
                  <a:graphicData uri="http://schemas.microsoft.com/office/word/2010/wordprocessingShape">
                    <wps:wsp>
                      <wps:cNvCnPr/>
                      <wps:spPr>
                        <a:xfrm flipH="1">
                          <a:off x="0" y="0"/>
                          <a:ext cx="22225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5132BD3" id="Straight Arrow Connector 215" o:spid="_x0000_s1026" type="#_x0000_t32" style="position:absolute;margin-left:109pt;margin-top:109.95pt;width:17.5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" strokecolor="#4472c4 [3204]" strokeweight="1pt">
                <v:stroke endarrow="block" joinstyle="miter"/>
              </v:shape>
            </w:pict>
          </mc:Fallback>
        </mc:AlternateContent>
      </w:r>
      <w:r w:rsidR="007E146D">
        <w:rPr>
          <w:rFonts w:cstheme="minorHAnsi"/>
          <w:b/>
          <w:bCs/>
          <w:noProof/>
        </w:rPr>
        <mc:AlternateContent>
          <mc:Choice Requires="wps">
            <w:drawing>
              <wp:anchor distT="0" distB="0" distL="114300" distR="114300" simplePos="0" relativeHeight="251692032" behindDoc="0" locked="0" layoutInCell="1" allowOverlap="1" wp14:anchorId="3E98E123" wp14:editId="0A01C55F">
                <wp:simplePos x="0" y="0"/>
                <wp:positionH relativeFrom="column">
                  <wp:posOffset>2419350</wp:posOffset>
                </wp:positionH>
                <wp:positionV relativeFrom="paragraph">
                  <wp:posOffset>989965</wp:posOffset>
                </wp:positionV>
                <wp:extent cx="82550" cy="215900"/>
                <wp:effectExtent l="38100" t="0" r="31750" b="50800"/>
                <wp:wrapNone/>
                <wp:docPr id="214" name="Straight Arrow Connector 214"/>
                <wp:cNvGraphicFramePr/>
                <a:graphic xmlns:a="http://schemas.openxmlformats.org/drawingml/2006/main">
                  <a:graphicData uri="http://schemas.microsoft.com/office/word/2010/wordprocessingShape">
                    <wps:wsp>
                      <wps:cNvCnPr/>
                      <wps:spPr>
                        <a:xfrm flipH="1">
                          <a:off x="0" y="0"/>
                          <a:ext cx="82550" cy="2159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FA43EB5" id="Straight Arrow Connector 214" o:spid="_x0000_s1026" type="#_x0000_t32" style="position:absolute;margin-left:190.5pt;margin-top:77.95pt;width:6.5pt;height:17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" strokecolor="#4472c4 [3204]" strokeweight="1pt">
                <v:stroke endarrow="block" joinstyle="miter"/>
              </v:shape>
            </w:pict>
          </mc:Fallback>
        </mc:AlternateContent>
      </w:r>
      <w:r w:rsidR="007E146D">
        <w:rPr>
          <w:rFonts w:cstheme="minorHAnsi"/>
          <w:b/>
          <w:bCs/>
          <w:noProof/>
        </w:rPr>
        <mc:AlternateContent>
          <mc:Choice Requires="wps">
            <w:drawing>
              <wp:anchor distT="0" distB="0" distL="114300" distR="114300" simplePos="0" relativeHeight="251685888" behindDoc="0" locked="0" layoutInCell="1" allowOverlap="1" wp14:anchorId="00FD9632" wp14:editId="1B77B6FC">
                <wp:simplePos x="0" y="0"/>
                <wp:positionH relativeFrom="column">
                  <wp:posOffset>590550</wp:posOffset>
                </wp:positionH>
                <wp:positionV relativeFrom="paragraph">
                  <wp:posOffset>1764665</wp:posOffset>
                </wp:positionV>
                <wp:extent cx="0" cy="209550"/>
                <wp:effectExtent l="76200" t="0" r="57150" b="57150"/>
                <wp:wrapNone/>
                <wp:docPr id="207" name="Straight Arrow Connector 20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DCA7386" id="Straight Arrow Connector 207" o:spid="_x0000_s1026" type="#_x0000_t32" style="position:absolute;margin-left:46.5pt;margin-top:138.95pt;width:0;height:1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" strokecolor="#4472c4 [3204]" strokeweight="1pt">
                <v:stroke endarrow="block" joinstyle="miter"/>
              </v:shape>
            </w:pict>
          </mc:Fallback>
        </mc:AlternateContent>
      </w:r>
      <w:r w:rsidR="007E146D">
        <w:rPr>
          <w:rFonts w:cstheme="minorHAnsi"/>
          <w:b/>
          <w:bCs/>
          <w:noProof/>
        </w:rPr>
        <mc:AlternateContent>
          <mc:Choice Requires="wps">
            <w:drawing>
              <wp:anchor distT="0" distB="0" distL="114300" distR="114300" simplePos="0" relativeHeight="251684864" behindDoc="0" locked="0" layoutInCell="1" allowOverlap="1" wp14:anchorId="5AB3AB93" wp14:editId="39CA1D6D">
                <wp:simplePos x="0" y="0"/>
                <wp:positionH relativeFrom="column">
                  <wp:posOffset>596900</wp:posOffset>
                </wp:positionH>
                <wp:positionV relativeFrom="paragraph">
                  <wp:posOffset>939165</wp:posOffset>
                </wp:positionV>
                <wp:extent cx="0" cy="215900"/>
                <wp:effectExtent l="76200" t="0" r="57150" b="50800"/>
                <wp:wrapNone/>
                <wp:docPr id="205" name="Straight Arrow Connector 205"/>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F4DF066" id="Straight Arrow Connector 205" o:spid="_x0000_s1026" type="#_x0000_t32" style="position:absolute;margin-left:47pt;margin-top:73.95pt;width:0;height:1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" strokecolor="#4472c4 [3204]" strokeweight="1pt">
                <v:stroke endarrow="block" joinstyle="miter"/>
              </v:shape>
            </w:pict>
          </mc:Fallback>
        </mc:AlternateContent>
      </w:r>
      <w:r w:rsidR="007E146D">
        <w:rPr>
          <w:rFonts w:cstheme="minorHAnsi"/>
          <w:b/>
          <w:bCs/>
          <w:noProof/>
        </w:rPr>
        <mc:AlternateContent>
          <mc:Choice Requires="wps">
            <w:drawing>
              <wp:anchor distT="0" distB="0" distL="114300" distR="114300" simplePos="0" relativeHeight="251676672" behindDoc="1" locked="0" layoutInCell="1" allowOverlap="1" wp14:anchorId="19D7B9DD" wp14:editId="04020FE8">
                <wp:simplePos x="0" y="0"/>
                <wp:positionH relativeFrom="column">
                  <wp:posOffset>-844550</wp:posOffset>
                </wp:positionH>
                <wp:positionV relativeFrom="paragraph">
                  <wp:posOffset>215265</wp:posOffset>
                </wp:positionV>
                <wp:extent cx="419100" cy="9347200"/>
                <wp:effectExtent l="0" t="0" r="19050" b="25400"/>
                <wp:wrapNone/>
                <wp:docPr id="194" name="Rectangle 194"/>
                <wp:cNvGraphicFramePr/>
                <a:graphic xmlns:a="http://schemas.openxmlformats.org/drawingml/2006/main">
                  <a:graphicData uri="http://schemas.microsoft.com/office/word/2010/wordprocessingShape">
                    <wps:wsp>
                      <wps:cNvSpPr/>
                      <wps:spPr>
                        <a:xfrm>
                          <a:off x="0" y="0"/>
                          <a:ext cx="419100" cy="934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C4DCE" id="Rectangle 194" o:spid="_x0000_s1026" style="position:absolute;margin-left:-66.5pt;margin-top:16.95pt;width:33pt;height:736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" fillcolor="#4472c4 [3204]" strokecolor="#1f3763 [1604]" strokeweight="1pt"/>
            </w:pict>
          </mc:Fallback>
        </mc:AlternateContent>
      </w:r>
      <w:r w:rsidR="007E146D" w:rsidRPr="00792267">
        <w:rPr>
          <w:rFonts w:cstheme="minorHAnsi"/>
          <w:b/>
          <w:bCs/>
          <w:noProof/>
        </w:rPr>
        <mc:AlternateContent>
          <mc:Choice Requires="wps">
            <w:drawing>
              <wp:anchor distT="45720" distB="45720" distL="114300" distR="114300" simplePos="0" relativeHeight="251679744" behindDoc="0" locked="0" layoutInCell="1" allowOverlap="1" wp14:anchorId="5E28E8BB" wp14:editId="627549A3">
                <wp:simplePos x="0" y="0"/>
                <wp:positionH relativeFrom="page">
                  <wp:posOffset>19050</wp:posOffset>
                </wp:positionH>
                <wp:positionV relativeFrom="paragraph">
                  <wp:posOffset>179070</wp:posOffset>
                </wp:positionV>
                <wp:extent cx="508000" cy="266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66700"/>
                        </a:xfrm>
                        <a:prstGeom prst="rect">
                          <a:avLst/>
                        </a:prstGeom>
                        <a:noFill/>
                        <a:ln w="9525">
                          <a:noFill/>
                          <a:miter lim="800000"/>
                          <a:headEnd/>
                          <a:tailEnd/>
                        </a:ln>
                      </wps:spPr>
                      <wps:txbx>
                        <w:txbxContent>
                          <w:p w14:paraId="760D2386" w14:textId="77777777" w:rsidR="007E146D" w:rsidRPr="00132D1C" w:rsidRDefault="007E146D" w:rsidP="007E146D">
                            <w:pPr>
                              <w:rPr>
                                <w:b/>
                                <w:bCs/>
                                <w:color w:val="FFFFFF" w:themeColor="background1"/>
                                <w:u w:val="single"/>
                              </w:rPr>
                            </w:pPr>
                            <w:r w:rsidRPr="00132D1C">
                              <w:rPr>
                                <w:b/>
                                <w:bCs/>
                                <w:color w:val="FFFFFF" w:themeColor="background1"/>
                                <w:u w:val="single"/>
                              </w:rPr>
                              <w:t>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8E8BB" id="_x0000_t202" coordsize="21600,21600" o:spt="202" path="m,l,21600r21600,l21600,xe">
                <v:stroke joinstyle="miter"/>
                <v:path gradientshapeok="t" o:connecttype="rect"/>
              </v:shapetype>
              <v:shape id="Text Box 2" o:spid="_x0000_s1026" type="#_x0000_t202" style="position:absolute;margin-left:1.5pt;margin-top:14.1pt;width:40pt;height:21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" filled="f" stroked="f">
                <v:textbox>
                  <w:txbxContent>
                    <w:p w14:paraId="760D2386" w14:textId="77777777" w:rsidR="007E146D" w:rsidRPr="00132D1C" w:rsidRDefault="007E146D" w:rsidP="007E146D">
                      <w:pPr>
                        <w:rPr>
                          <w:b/>
                          <w:bCs/>
                          <w:color w:val="FFFFFF" w:themeColor="background1"/>
                          <w:u w:val="single"/>
                        </w:rPr>
                      </w:pPr>
                      <w:r w:rsidRPr="00132D1C">
                        <w:rPr>
                          <w:b/>
                          <w:bCs/>
                          <w:color w:val="FFFFFF" w:themeColor="background1"/>
                          <w:u w:val="single"/>
                        </w:rPr>
                        <w:t>Days</w:t>
                      </w:r>
                    </w:p>
                  </w:txbxContent>
                </v:textbox>
                <w10:wrap type="square" anchorx="page"/>
              </v:shape>
            </w:pict>
          </mc:Fallback>
        </mc:AlternateContent>
      </w:r>
      <w:r w:rsidR="007E146D" w:rsidRPr="00792267">
        <w:rPr>
          <w:rFonts w:cstheme="minorHAnsi"/>
          <w:b/>
          <w:bCs/>
          <w:noProof/>
        </w:rPr>
        <mc:AlternateContent>
          <mc:Choice Requires="wps">
            <w:drawing>
              <wp:anchor distT="45720" distB="45720" distL="114300" distR="114300" simplePos="0" relativeHeight="251677696" behindDoc="0" locked="0" layoutInCell="1" allowOverlap="1" wp14:anchorId="4896EE25" wp14:editId="613AEBEA">
                <wp:simplePos x="0" y="0"/>
                <wp:positionH relativeFrom="page">
                  <wp:posOffset>50800</wp:posOffset>
                </wp:positionH>
                <wp:positionV relativeFrom="paragraph">
                  <wp:posOffset>915035</wp:posOffset>
                </wp:positionV>
                <wp:extent cx="508000" cy="26670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66700"/>
                        </a:xfrm>
                        <a:prstGeom prst="rect">
                          <a:avLst/>
                        </a:prstGeom>
                        <a:noFill/>
                        <a:ln w="9525">
                          <a:noFill/>
                          <a:miter lim="800000"/>
                          <a:headEnd/>
                          <a:tailEnd/>
                        </a:ln>
                      </wps:spPr>
                      <wps:txbx>
                        <w:txbxContent>
                          <w:p w14:paraId="7118C210" w14:textId="77777777" w:rsidR="007E146D" w:rsidRPr="00132D1C" w:rsidRDefault="007E146D" w:rsidP="007E146D">
                            <w:pPr>
                              <w:rPr>
                                <w:b/>
                                <w:bCs/>
                                <w:color w:val="FFFFFF" w:themeColor="background1"/>
                              </w:rPr>
                            </w:pPr>
                            <w:r w:rsidRPr="00132D1C">
                              <w:rPr>
                                <w:b/>
                                <w:bCs/>
                                <w:color w:val="FFFFFF" w:themeColor="background1"/>
                              </w:rPr>
                              <w:t>1</w:t>
                            </w:r>
                            <w:r>
                              <w:rPr>
                                <w:b/>
                                <w:bCs/>
                                <w:color w:val="FFFFFF" w:themeColor="background1"/>
                              </w:rPr>
                              <w:t xml:space="preserve"> </w:t>
                            </w:r>
                            <w:r w:rsidRPr="00132D1C">
                              <w:rPr>
                                <w:b/>
                                <w:bCs/>
                                <w:color w:val="FFFFFF" w:themeColor="background1"/>
                              </w:rPr>
                              <w:t>-</w:t>
                            </w:r>
                            <w:r>
                              <w:rPr>
                                <w:b/>
                                <w:bCs/>
                                <w:color w:val="FFFFFF" w:themeColor="background1"/>
                              </w:rPr>
                              <w:t xml:space="preserve"> </w:t>
                            </w:r>
                            <w:r w:rsidRPr="00132D1C">
                              <w:rPr>
                                <w:b/>
                                <w:bCs/>
                                <w:color w:val="FFFFFF" w:themeColor="background1"/>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6EE25" id="_x0000_s1027" type="#_x0000_t202" style="position:absolute;margin-left:4pt;margin-top:72.05pt;width:40pt;height:21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" filled="f" stroked="f">
                <v:textbox>
                  <w:txbxContent>
                    <w:p w14:paraId="7118C210" w14:textId="77777777" w:rsidR="007E146D" w:rsidRPr="00132D1C" w:rsidRDefault="007E146D" w:rsidP="007E146D">
                      <w:pPr>
                        <w:rPr>
                          <w:b/>
                          <w:bCs/>
                          <w:color w:val="FFFFFF" w:themeColor="background1"/>
                        </w:rPr>
                      </w:pPr>
                      <w:r w:rsidRPr="00132D1C">
                        <w:rPr>
                          <w:b/>
                          <w:bCs/>
                          <w:color w:val="FFFFFF" w:themeColor="background1"/>
                        </w:rPr>
                        <w:t>1</w:t>
                      </w:r>
                      <w:r>
                        <w:rPr>
                          <w:b/>
                          <w:bCs/>
                          <w:color w:val="FFFFFF" w:themeColor="background1"/>
                        </w:rPr>
                        <w:t xml:space="preserve"> </w:t>
                      </w:r>
                      <w:r w:rsidRPr="00132D1C">
                        <w:rPr>
                          <w:b/>
                          <w:bCs/>
                          <w:color w:val="FFFFFF" w:themeColor="background1"/>
                        </w:rPr>
                        <w:t>-</w:t>
                      </w:r>
                      <w:r>
                        <w:rPr>
                          <w:b/>
                          <w:bCs/>
                          <w:color w:val="FFFFFF" w:themeColor="background1"/>
                        </w:rPr>
                        <w:t xml:space="preserve"> </w:t>
                      </w:r>
                      <w:r w:rsidRPr="00132D1C">
                        <w:rPr>
                          <w:b/>
                          <w:bCs/>
                          <w:color w:val="FFFFFF" w:themeColor="background1"/>
                        </w:rPr>
                        <w:t>5</w:t>
                      </w:r>
                    </w:p>
                  </w:txbxContent>
                </v:textbox>
                <w10:wrap type="square" anchorx="page"/>
              </v:shape>
            </w:pict>
          </mc:Fallback>
        </mc:AlternateContent>
      </w:r>
      <w:r w:rsidR="007E146D" w:rsidRPr="009B2132">
        <w:rPr>
          <w:rFonts w:cstheme="minorHAnsi"/>
          <w:b/>
          <w:bCs/>
          <w:noProof/>
        </w:rPr>
        <mc:AlternateContent>
          <mc:Choice Requires="wps">
            <w:drawing>
              <wp:anchor distT="45720" distB="45720" distL="114300" distR="114300" simplePos="0" relativeHeight="251660288" behindDoc="0" locked="0" layoutInCell="1" allowOverlap="1" wp14:anchorId="2C794E1F" wp14:editId="44B6B422">
                <wp:simplePos x="0" y="0"/>
                <wp:positionH relativeFrom="margin">
                  <wp:posOffset>1987550</wp:posOffset>
                </wp:positionH>
                <wp:positionV relativeFrom="paragraph">
                  <wp:posOffset>202565</wp:posOffset>
                </wp:positionV>
                <wp:extent cx="1657350" cy="7874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87400"/>
                        </a:xfrm>
                        <a:prstGeom prst="rect">
                          <a:avLst/>
                        </a:prstGeom>
                        <a:solidFill>
                          <a:srgbClr val="FFFFFF"/>
                        </a:solidFill>
                        <a:ln w="9525">
                          <a:solidFill>
                            <a:srgbClr val="000000"/>
                          </a:solidFill>
                          <a:miter lim="800000"/>
                          <a:headEnd/>
                          <a:tailEnd/>
                        </a:ln>
                      </wps:spPr>
                      <wps:txbx>
                        <w:txbxContent>
                          <w:p w14:paraId="5DD9DFB7" w14:textId="77777777" w:rsidR="007E146D" w:rsidRPr="007406C4" w:rsidRDefault="007E146D" w:rsidP="007E146D">
                            <w:pPr>
                              <w:rPr>
                                <w:sz w:val="20"/>
                                <w:szCs w:val="20"/>
                              </w:rPr>
                            </w:pPr>
                            <w:r w:rsidRPr="007406C4">
                              <w:rPr>
                                <w:sz w:val="20"/>
                                <w:szCs w:val="20"/>
                              </w:rPr>
                              <w:t>Child feels their health needs are preventing them attending school and/or engaging with their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94E1F" id="_x0000_s1028" type="#_x0000_t202" style="position:absolute;margin-left:156.5pt;margin-top:15.95pt;width:130.5pt;height:6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">
                <v:textbox>
                  <w:txbxContent>
                    <w:p w14:paraId="5DD9DFB7" w14:textId="77777777" w:rsidR="007E146D" w:rsidRPr="007406C4" w:rsidRDefault="007E146D" w:rsidP="007E146D">
                      <w:pPr>
                        <w:rPr>
                          <w:sz w:val="20"/>
                          <w:szCs w:val="20"/>
                        </w:rPr>
                      </w:pPr>
                      <w:r w:rsidRPr="007406C4">
                        <w:rPr>
                          <w:sz w:val="20"/>
                          <w:szCs w:val="20"/>
                        </w:rPr>
                        <w:t>Child feels their health needs are preventing them attending school and/or engaging with their lessons</w:t>
                      </w:r>
                    </w:p>
                  </w:txbxContent>
                </v:textbox>
                <w10:wrap type="square" anchorx="margin"/>
              </v:shape>
            </w:pict>
          </mc:Fallback>
        </mc:AlternateContent>
      </w:r>
      <w:r w:rsidR="007E146D" w:rsidRPr="009B2132">
        <w:rPr>
          <w:rFonts w:cstheme="minorHAnsi"/>
          <w:b/>
          <w:bCs/>
          <w:noProof/>
        </w:rPr>
        <mc:AlternateContent>
          <mc:Choice Requires="wps">
            <w:drawing>
              <wp:anchor distT="45720" distB="45720" distL="114300" distR="114300" simplePos="0" relativeHeight="251666432" behindDoc="0" locked="0" layoutInCell="1" allowOverlap="1" wp14:anchorId="30295106" wp14:editId="3C161066">
                <wp:simplePos x="0" y="0"/>
                <wp:positionH relativeFrom="margin">
                  <wp:posOffset>3515360</wp:posOffset>
                </wp:positionH>
                <wp:positionV relativeFrom="paragraph">
                  <wp:posOffset>1207135</wp:posOffset>
                </wp:positionV>
                <wp:extent cx="2076450" cy="603250"/>
                <wp:effectExtent l="0" t="0" r="19050"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603250"/>
                        </a:xfrm>
                        <a:prstGeom prst="rect">
                          <a:avLst/>
                        </a:prstGeom>
                        <a:solidFill>
                          <a:srgbClr val="FFFFFF"/>
                        </a:solidFill>
                        <a:ln w="9525">
                          <a:solidFill>
                            <a:srgbClr val="000000"/>
                          </a:solidFill>
                          <a:miter lim="800000"/>
                          <a:headEnd/>
                          <a:tailEnd/>
                        </a:ln>
                      </wps:spPr>
                      <wps:txbx>
                        <w:txbxContent>
                          <w:p w14:paraId="0A684BB9" w14:textId="77777777" w:rsidR="007E146D" w:rsidRPr="00453CB1" w:rsidRDefault="007E146D" w:rsidP="007E146D">
                            <w:pPr>
                              <w:spacing w:after="0"/>
                              <w:rPr>
                                <w:sz w:val="20"/>
                                <w:szCs w:val="20"/>
                              </w:rPr>
                            </w:pPr>
                            <w:r w:rsidRPr="00453CB1">
                              <w:rPr>
                                <w:sz w:val="20"/>
                                <w:szCs w:val="20"/>
                              </w:rPr>
                              <w:t>School speaks to the child to capture their voice, contact parents, and arrange a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95106" id="_x0000_s1029" type="#_x0000_t202" style="position:absolute;margin-left:276.8pt;margin-top:95.05pt;width:163.5pt;height:4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">
                <v:textbox>
                  <w:txbxContent>
                    <w:p w14:paraId="0A684BB9" w14:textId="77777777" w:rsidR="007E146D" w:rsidRPr="00453CB1" w:rsidRDefault="007E146D" w:rsidP="007E146D">
                      <w:pPr>
                        <w:spacing w:after="0"/>
                        <w:rPr>
                          <w:sz w:val="20"/>
                          <w:szCs w:val="20"/>
                        </w:rPr>
                      </w:pPr>
                      <w:r w:rsidRPr="00453CB1">
                        <w:rPr>
                          <w:sz w:val="20"/>
                          <w:szCs w:val="20"/>
                        </w:rPr>
                        <w:t>School speaks to the child to capture their voice, contact parents, and arrange a meeting.</w:t>
                      </w:r>
                    </w:p>
                  </w:txbxContent>
                </v:textbox>
                <w10:wrap type="square" anchorx="margin"/>
              </v:shape>
            </w:pict>
          </mc:Fallback>
        </mc:AlternateContent>
      </w:r>
      <w:r w:rsidR="007E146D" w:rsidRPr="009B2132">
        <w:rPr>
          <w:rFonts w:cstheme="minorHAnsi"/>
          <w:b/>
          <w:bCs/>
          <w:noProof/>
        </w:rPr>
        <mc:AlternateContent>
          <mc:Choice Requires="wps">
            <w:drawing>
              <wp:anchor distT="45720" distB="45720" distL="114300" distR="114300" simplePos="0" relativeHeight="251661312" behindDoc="0" locked="0" layoutInCell="1" allowOverlap="1" wp14:anchorId="357FDBE4" wp14:editId="05239492">
                <wp:simplePos x="0" y="0"/>
                <wp:positionH relativeFrom="margin">
                  <wp:posOffset>4064000</wp:posOffset>
                </wp:positionH>
                <wp:positionV relativeFrom="paragraph">
                  <wp:posOffset>202565</wp:posOffset>
                </wp:positionV>
                <wp:extent cx="1765300" cy="78105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781050"/>
                        </a:xfrm>
                        <a:prstGeom prst="rect">
                          <a:avLst/>
                        </a:prstGeom>
                        <a:solidFill>
                          <a:srgbClr val="FFFFFF"/>
                        </a:solidFill>
                        <a:ln w="9525">
                          <a:solidFill>
                            <a:srgbClr val="000000"/>
                          </a:solidFill>
                          <a:miter lim="800000"/>
                          <a:headEnd/>
                          <a:tailEnd/>
                        </a:ln>
                      </wps:spPr>
                      <wps:txbx>
                        <w:txbxContent>
                          <w:p w14:paraId="5E2D9C52" w14:textId="77777777" w:rsidR="007E146D" w:rsidRPr="007406C4" w:rsidRDefault="007E146D" w:rsidP="007E146D">
                            <w:pPr>
                              <w:rPr>
                                <w:sz w:val="20"/>
                                <w:szCs w:val="20"/>
                              </w:rPr>
                            </w:pPr>
                            <w:r w:rsidRPr="007406C4">
                              <w:rPr>
                                <w:sz w:val="20"/>
                                <w:szCs w:val="20"/>
                              </w:rPr>
                              <w:t>School notices that a child’s attendance at school or engagement with learning is affected by their health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FDBE4" id="_x0000_s1030" type="#_x0000_t202" style="position:absolute;margin-left:320pt;margin-top:15.95pt;width:139pt;height:6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">
                <v:textbox>
                  <w:txbxContent>
                    <w:p w14:paraId="5E2D9C52" w14:textId="77777777" w:rsidR="007E146D" w:rsidRPr="007406C4" w:rsidRDefault="007E146D" w:rsidP="007E146D">
                      <w:pPr>
                        <w:rPr>
                          <w:sz w:val="20"/>
                          <w:szCs w:val="20"/>
                        </w:rPr>
                      </w:pPr>
                      <w:r w:rsidRPr="007406C4">
                        <w:rPr>
                          <w:sz w:val="20"/>
                          <w:szCs w:val="20"/>
                        </w:rPr>
                        <w:t>School notices that a child’s attendance at school or engagement with learning is affected by their health needs</w:t>
                      </w:r>
                    </w:p>
                  </w:txbxContent>
                </v:textbox>
                <w10:wrap type="square" anchorx="margin"/>
              </v:shape>
            </w:pict>
          </mc:Fallback>
        </mc:AlternateContent>
      </w:r>
      <w:r w:rsidR="007E146D" w:rsidRPr="009B2132">
        <w:rPr>
          <w:rFonts w:cstheme="minorHAnsi"/>
          <w:b/>
          <w:bCs/>
          <w:noProof/>
        </w:rPr>
        <mc:AlternateContent>
          <mc:Choice Requires="wps">
            <w:drawing>
              <wp:anchor distT="45720" distB="45720" distL="114300" distR="114300" simplePos="0" relativeHeight="251659264" behindDoc="0" locked="0" layoutInCell="1" allowOverlap="1" wp14:anchorId="4107573E" wp14:editId="51AAB3D3">
                <wp:simplePos x="0" y="0"/>
                <wp:positionH relativeFrom="column">
                  <wp:posOffset>-203200</wp:posOffset>
                </wp:positionH>
                <wp:positionV relativeFrom="paragraph">
                  <wp:posOffset>227965</wp:posOffset>
                </wp:positionV>
                <wp:extent cx="1758950" cy="7747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774700"/>
                        </a:xfrm>
                        <a:prstGeom prst="rect">
                          <a:avLst/>
                        </a:prstGeom>
                        <a:solidFill>
                          <a:srgbClr val="FFFFFF"/>
                        </a:solidFill>
                        <a:ln w="9525">
                          <a:solidFill>
                            <a:srgbClr val="000000"/>
                          </a:solidFill>
                          <a:miter lim="800000"/>
                          <a:headEnd/>
                          <a:tailEnd/>
                        </a:ln>
                      </wps:spPr>
                      <wps:txbx>
                        <w:txbxContent>
                          <w:p w14:paraId="16D2E4C3" w14:textId="77777777" w:rsidR="007E146D" w:rsidRPr="007406C4" w:rsidRDefault="007E146D" w:rsidP="007E146D">
                            <w:pPr>
                              <w:rPr>
                                <w:sz w:val="20"/>
                                <w:szCs w:val="20"/>
                              </w:rPr>
                            </w:pPr>
                            <w:r w:rsidRPr="007406C4">
                              <w:rPr>
                                <w:sz w:val="20"/>
                                <w:szCs w:val="20"/>
                              </w:rPr>
                              <w:t>Parent notices their child’s attendance at school or engagement with learning is affected by their health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7573E" id="_x0000_s1031" type="#_x0000_t202" style="position:absolute;margin-left:-16pt;margin-top:17.95pt;width:138.5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">
                <v:textbox>
                  <w:txbxContent>
                    <w:p w14:paraId="16D2E4C3" w14:textId="77777777" w:rsidR="007E146D" w:rsidRPr="007406C4" w:rsidRDefault="007E146D" w:rsidP="007E146D">
                      <w:pPr>
                        <w:rPr>
                          <w:sz w:val="20"/>
                          <w:szCs w:val="20"/>
                        </w:rPr>
                      </w:pPr>
                      <w:r w:rsidRPr="007406C4">
                        <w:rPr>
                          <w:sz w:val="20"/>
                          <w:szCs w:val="20"/>
                        </w:rPr>
                        <w:t>Parent notices their child’s attendance at school or engagement with learning is affected by their health needs</w:t>
                      </w:r>
                    </w:p>
                  </w:txbxContent>
                </v:textbox>
                <w10:wrap type="square"/>
              </v:shape>
            </w:pict>
          </mc:Fallback>
        </mc:AlternateContent>
      </w:r>
      <w:r w:rsidR="007E146D">
        <w:rPr>
          <w:rFonts w:cstheme="minorHAnsi"/>
          <w:b/>
          <w:bCs/>
        </w:rPr>
        <w:t>Appendix 1</w:t>
      </w:r>
      <w:r w:rsidR="00B459DD">
        <w:rPr>
          <w:rFonts w:cstheme="minorHAnsi"/>
          <w:b/>
          <w:bCs/>
        </w:rPr>
        <w:t xml:space="preserve"> – Flow chart</w:t>
      </w:r>
    </w:p>
    <w:p w14:paraId="5E9F379D" w14:textId="77777777" w:rsidR="007E146D" w:rsidRDefault="007E146D" w:rsidP="007E146D">
      <w:pPr>
        <w:rPr>
          <w:rFonts w:cstheme="minorHAnsi"/>
          <w:b/>
          <w:bCs/>
        </w:rPr>
      </w:pPr>
      <w:r w:rsidRPr="009B2132">
        <w:rPr>
          <w:rFonts w:cstheme="minorHAnsi"/>
          <w:b/>
          <w:bCs/>
          <w:noProof/>
        </w:rPr>
        <mc:AlternateContent>
          <mc:Choice Requires="wps">
            <w:drawing>
              <wp:anchor distT="45720" distB="45720" distL="114300" distR="114300" simplePos="0" relativeHeight="251664384" behindDoc="0" locked="0" layoutInCell="1" allowOverlap="1" wp14:anchorId="1CC17860" wp14:editId="4533C2BB">
                <wp:simplePos x="0" y="0"/>
                <wp:positionH relativeFrom="column">
                  <wp:posOffset>-285750</wp:posOffset>
                </wp:positionH>
                <wp:positionV relativeFrom="paragraph">
                  <wp:posOffset>1707515</wp:posOffset>
                </wp:positionV>
                <wp:extent cx="1892300" cy="1441450"/>
                <wp:effectExtent l="0" t="0" r="1270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41450"/>
                        </a:xfrm>
                        <a:prstGeom prst="rect">
                          <a:avLst/>
                        </a:prstGeom>
                        <a:solidFill>
                          <a:srgbClr val="FFFFFF"/>
                        </a:solidFill>
                        <a:ln w="9525">
                          <a:solidFill>
                            <a:srgbClr val="000000"/>
                          </a:solidFill>
                          <a:miter lim="800000"/>
                          <a:headEnd/>
                          <a:tailEnd/>
                        </a:ln>
                      </wps:spPr>
                      <wps:txbx>
                        <w:txbxContent>
                          <w:p w14:paraId="339EC0B1" w14:textId="77777777" w:rsidR="007E146D" w:rsidRPr="00A5202D" w:rsidRDefault="007E146D" w:rsidP="007E146D">
                            <w:pPr>
                              <w:spacing w:after="0"/>
                              <w:rPr>
                                <w:sz w:val="20"/>
                                <w:szCs w:val="20"/>
                              </w:rPr>
                            </w:pPr>
                            <w:r w:rsidRPr="00A5202D">
                              <w:rPr>
                                <w:sz w:val="20"/>
                                <w:szCs w:val="20"/>
                              </w:rPr>
                              <w:t>GP will assess and consider a treatment plan, relevant reasonable adjustments to education and referral/s for further support. GP notifies school and the L</w:t>
                            </w:r>
                            <w:r>
                              <w:rPr>
                                <w:sz w:val="20"/>
                                <w:szCs w:val="20"/>
                              </w:rPr>
                              <w:t xml:space="preserve">ocal </w:t>
                            </w:r>
                            <w:r w:rsidRPr="00A5202D">
                              <w:rPr>
                                <w:sz w:val="20"/>
                                <w:szCs w:val="20"/>
                              </w:rPr>
                              <w:t>A</w:t>
                            </w:r>
                            <w:r>
                              <w:rPr>
                                <w:sz w:val="20"/>
                                <w:szCs w:val="20"/>
                              </w:rPr>
                              <w:t>uthority</w:t>
                            </w:r>
                            <w:r w:rsidRPr="00A5202D">
                              <w:rPr>
                                <w:sz w:val="20"/>
                                <w:szCs w:val="20"/>
                              </w:rPr>
                              <w:t xml:space="preserve"> (sheffieldinclusion&amp;attendance@sheffield.gov.uk).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17860" id="_x0000_s1032" type="#_x0000_t202" style="position:absolute;margin-left:-22.5pt;margin-top:134.45pt;width:149pt;height:1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cjFAIAACc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">
                <v:textbox>
                  <w:txbxContent>
                    <w:p w14:paraId="339EC0B1" w14:textId="77777777" w:rsidR="007E146D" w:rsidRPr="00A5202D" w:rsidRDefault="007E146D" w:rsidP="007E146D">
                      <w:pPr>
                        <w:spacing w:after="0"/>
                        <w:rPr>
                          <w:sz w:val="20"/>
                          <w:szCs w:val="20"/>
                        </w:rPr>
                      </w:pPr>
                      <w:r w:rsidRPr="00A5202D">
                        <w:rPr>
                          <w:sz w:val="20"/>
                          <w:szCs w:val="20"/>
                        </w:rPr>
                        <w:t>GP will assess and consider a treatment plan, relevant reasonable adjustments to education and referral/s for further support. GP notifies school and the L</w:t>
                      </w:r>
                      <w:r>
                        <w:rPr>
                          <w:sz w:val="20"/>
                          <w:szCs w:val="20"/>
                        </w:rPr>
                        <w:t xml:space="preserve">ocal </w:t>
                      </w:r>
                      <w:r w:rsidRPr="00A5202D">
                        <w:rPr>
                          <w:sz w:val="20"/>
                          <w:szCs w:val="20"/>
                        </w:rPr>
                        <w:t>A</w:t>
                      </w:r>
                      <w:r>
                        <w:rPr>
                          <w:sz w:val="20"/>
                          <w:szCs w:val="20"/>
                        </w:rPr>
                        <w:t>uthority</w:t>
                      </w:r>
                      <w:r w:rsidRPr="00A5202D">
                        <w:rPr>
                          <w:sz w:val="20"/>
                          <w:szCs w:val="20"/>
                        </w:rPr>
                        <w:t xml:space="preserve"> (sheffieldinclusion&amp;attendance@sheffield.gov.uk). </w:t>
                      </w:r>
                    </w:p>
                  </w:txbxContent>
                </v:textbox>
              </v:shape>
            </w:pict>
          </mc:Fallback>
        </mc:AlternateContent>
      </w:r>
      <w:r w:rsidRPr="009B2132">
        <w:rPr>
          <w:rFonts w:cstheme="minorHAnsi"/>
          <w:b/>
          <w:bCs/>
          <w:noProof/>
        </w:rPr>
        <mc:AlternateContent>
          <mc:Choice Requires="wps">
            <w:drawing>
              <wp:anchor distT="45720" distB="45720" distL="114300" distR="114300" simplePos="0" relativeHeight="251665408" behindDoc="0" locked="0" layoutInCell="1" allowOverlap="1" wp14:anchorId="6DC26130" wp14:editId="551765CC">
                <wp:simplePos x="0" y="0"/>
                <wp:positionH relativeFrom="column">
                  <wp:posOffset>1619250</wp:posOffset>
                </wp:positionH>
                <wp:positionV relativeFrom="paragraph">
                  <wp:posOffset>926465</wp:posOffset>
                </wp:positionV>
                <wp:extent cx="1676400" cy="565150"/>
                <wp:effectExtent l="0" t="0" r="1905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65150"/>
                        </a:xfrm>
                        <a:prstGeom prst="rect">
                          <a:avLst/>
                        </a:prstGeom>
                        <a:solidFill>
                          <a:srgbClr val="FFFFFF"/>
                        </a:solidFill>
                        <a:ln w="9525">
                          <a:solidFill>
                            <a:srgbClr val="000000"/>
                          </a:solidFill>
                          <a:miter lim="800000"/>
                          <a:headEnd/>
                          <a:tailEnd/>
                        </a:ln>
                      </wps:spPr>
                      <wps:txbx>
                        <w:txbxContent>
                          <w:p w14:paraId="6C531473" w14:textId="77777777" w:rsidR="007E146D" w:rsidRPr="007B4BEB" w:rsidRDefault="007E146D" w:rsidP="007E146D">
                            <w:pPr>
                              <w:spacing w:after="0"/>
                              <w:rPr>
                                <w:sz w:val="20"/>
                                <w:szCs w:val="20"/>
                              </w:rPr>
                            </w:pPr>
                            <w:r w:rsidRPr="007B4BEB">
                              <w:rPr>
                                <w:sz w:val="20"/>
                                <w:szCs w:val="20"/>
                              </w:rPr>
                              <w:t xml:space="preserve">Parent contacts school to arrange a meeting to discuss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26130" id="_x0000_s1033" type="#_x0000_t202" style="position:absolute;margin-left:127.5pt;margin-top:72.95pt;width:132pt;height:4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">
                <v:textbox>
                  <w:txbxContent>
                    <w:p w14:paraId="6C531473" w14:textId="77777777" w:rsidR="007E146D" w:rsidRPr="007B4BEB" w:rsidRDefault="007E146D" w:rsidP="007E146D">
                      <w:pPr>
                        <w:spacing w:after="0"/>
                        <w:rPr>
                          <w:sz w:val="20"/>
                          <w:szCs w:val="20"/>
                        </w:rPr>
                      </w:pPr>
                      <w:r w:rsidRPr="007B4BEB">
                        <w:rPr>
                          <w:sz w:val="20"/>
                          <w:szCs w:val="20"/>
                        </w:rPr>
                        <w:t xml:space="preserve">Parent contacts school to arrange a meeting to discuss </w:t>
                      </w:r>
                    </w:p>
                  </w:txbxContent>
                </v:textbox>
                <w10:wrap type="square"/>
              </v:shape>
            </w:pict>
          </mc:Fallback>
        </mc:AlternateContent>
      </w:r>
      <w:r w:rsidRPr="009B2132">
        <w:rPr>
          <w:rFonts w:cstheme="minorHAnsi"/>
          <w:b/>
          <w:bCs/>
          <w:noProof/>
        </w:rPr>
        <mc:AlternateContent>
          <mc:Choice Requires="wps">
            <w:drawing>
              <wp:anchor distT="45720" distB="45720" distL="114300" distR="114300" simplePos="0" relativeHeight="251662336" behindDoc="0" locked="0" layoutInCell="1" allowOverlap="1" wp14:anchorId="7DA92A95" wp14:editId="5DD39069">
                <wp:simplePos x="0" y="0"/>
                <wp:positionH relativeFrom="column">
                  <wp:posOffset>-171450</wp:posOffset>
                </wp:positionH>
                <wp:positionV relativeFrom="paragraph">
                  <wp:posOffset>894715</wp:posOffset>
                </wp:positionV>
                <wp:extent cx="1638300" cy="5905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90550"/>
                        </a:xfrm>
                        <a:prstGeom prst="rect">
                          <a:avLst/>
                        </a:prstGeom>
                        <a:solidFill>
                          <a:srgbClr val="FFFFFF"/>
                        </a:solidFill>
                        <a:ln w="9525">
                          <a:solidFill>
                            <a:srgbClr val="000000"/>
                          </a:solidFill>
                          <a:miter lim="800000"/>
                          <a:headEnd/>
                          <a:tailEnd/>
                        </a:ln>
                      </wps:spPr>
                      <wps:txbx>
                        <w:txbxContent>
                          <w:p w14:paraId="4A446AED" w14:textId="77777777" w:rsidR="007E146D" w:rsidRPr="007B4BEB" w:rsidRDefault="007E146D" w:rsidP="007E146D">
                            <w:pPr>
                              <w:spacing w:after="0"/>
                              <w:rPr>
                                <w:sz w:val="20"/>
                                <w:szCs w:val="20"/>
                              </w:rPr>
                            </w:pPr>
                            <w:r w:rsidRPr="007B4BEB">
                              <w:rPr>
                                <w:sz w:val="20"/>
                                <w:szCs w:val="20"/>
                              </w:rPr>
                              <w:t>Parent contacts their GP or consultant to discuss their child’s health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92A95" id="_x0000_s1034" type="#_x0000_t202" style="position:absolute;margin-left:-13.5pt;margin-top:70.45pt;width:129pt;height: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">
                <v:textbox>
                  <w:txbxContent>
                    <w:p w14:paraId="4A446AED" w14:textId="77777777" w:rsidR="007E146D" w:rsidRPr="007B4BEB" w:rsidRDefault="007E146D" w:rsidP="007E146D">
                      <w:pPr>
                        <w:spacing w:after="0"/>
                        <w:rPr>
                          <w:sz w:val="20"/>
                          <w:szCs w:val="20"/>
                        </w:rPr>
                      </w:pPr>
                      <w:r w:rsidRPr="007B4BEB">
                        <w:rPr>
                          <w:sz w:val="20"/>
                          <w:szCs w:val="20"/>
                        </w:rPr>
                        <w:t>Parent contacts their GP or consultant to discuss their child’s health needs.</w:t>
                      </w:r>
                    </w:p>
                  </w:txbxContent>
                </v:textbox>
                <w10:wrap type="square"/>
              </v:shape>
            </w:pict>
          </mc:Fallback>
        </mc:AlternateContent>
      </w:r>
    </w:p>
    <w:p w14:paraId="1D255BBA" w14:textId="77777777" w:rsidR="007E146D" w:rsidRPr="00BB7337" w:rsidRDefault="007E146D" w:rsidP="007E146D">
      <w:pPr>
        <w:rPr>
          <w:rFonts w:cstheme="minorHAnsi"/>
          <w:b/>
          <w:bCs/>
        </w:rPr>
      </w:pPr>
      <w:r w:rsidRPr="009B2132">
        <w:rPr>
          <w:rFonts w:cstheme="minorHAnsi"/>
          <w:b/>
          <w:bCs/>
          <w:noProof/>
        </w:rPr>
        <mc:AlternateContent>
          <mc:Choice Requires="wps">
            <w:drawing>
              <wp:anchor distT="45720" distB="45720" distL="114300" distR="114300" simplePos="0" relativeHeight="251673600" behindDoc="0" locked="0" layoutInCell="1" allowOverlap="1" wp14:anchorId="1857F6C5" wp14:editId="01A2A941">
                <wp:simplePos x="0" y="0"/>
                <wp:positionH relativeFrom="margin">
                  <wp:posOffset>685800</wp:posOffset>
                </wp:positionH>
                <wp:positionV relativeFrom="paragraph">
                  <wp:posOffset>7142480</wp:posOffset>
                </wp:positionV>
                <wp:extent cx="4318000" cy="321945"/>
                <wp:effectExtent l="0" t="0" r="25400" b="2095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321945"/>
                        </a:xfrm>
                        <a:prstGeom prst="rect">
                          <a:avLst/>
                        </a:prstGeom>
                        <a:solidFill>
                          <a:schemeClr val="accent5">
                            <a:lumMod val="60000"/>
                            <a:lumOff val="40000"/>
                          </a:schemeClr>
                        </a:solidFill>
                        <a:ln w="9525">
                          <a:solidFill>
                            <a:srgbClr val="000000"/>
                          </a:solidFill>
                          <a:miter lim="800000"/>
                          <a:headEnd/>
                          <a:tailEnd/>
                        </a:ln>
                      </wps:spPr>
                      <wps:txbx>
                        <w:txbxContent>
                          <w:p w14:paraId="3DC6D659" w14:textId="77777777" w:rsidR="007E146D" w:rsidRPr="000463BB" w:rsidRDefault="007E146D" w:rsidP="007E146D">
                            <w:pPr>
                              <w:shd w:val="clear" w:color="auto" w:fill="9CC2E5" w:themeFill="accent5" w:themeFillTint="99"/>
                              <w:spacing w:after="0"/>
                            </w:pPr>
                            <w:r w:rsidRPr="000463BB">
                              <w:t>Re-integration back into school full time in line with the treatment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7F6C5" id="_x0000_s1035" type="#_x0000_t202" style="position:absolute;margin-left:54pt;margin-top:562.4pt;width:340pt;height:25.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" fillcolor="#9cc2e5 [1944]">
                <v:textbox>
                  <w:txbxContent>
                    <w:p w14:paraId="3DC6D659" w14:textId="77777777" w:rsidR="007E146D" w:rsidRPr="000463BB" w:rsidRDefault="007E146D" w:rsidP="007E146D">
                      <w:pPr>
                        <w:shd w:val="clear" w:color="auto" w:fill="9CC2E5" w:themeFill="accent5" w:themeFillTint="99"/>
                        <w:spacing w:after="0"/>
                      </w:pPr>
                      <w:r w:rsidRPr="000463BB">
                        <w:t>Re-integration back into school full time in line with the treatment plan.</w:t>
                      </w:r>
                    </w:p>
                  </w:txbxContent>
                </v:textbox>
                <w10:wrap type="square" anchorx="margin"/>
              </v:shape>
            </w:pict>
          </mc:Fallback>
        </mc:AlternateContent>
      </w:r>
      <w:r>
        <w:rPr>
          <w:rFonts w:cstheme="minorHAnsi"/>
          <w:b/>
          <w:bCs/>
          <w:noProof/>
        </w:rPr>
        <mc:AlternateContent>
          <mc:Choice Requires="wps">
            <w:drawing>
              <wp:anchor distT="0" distB="0" distL="114300" distR="114300" simplePos="0" relativeHeight="251706368" behindDoc="0" locked="0" layoutInCell="1" allowOverlap="1" wp14:anchorId="5843D33E" wp14:editId="3D0BC6F2">
                <wp:simplePos x="0" y="0"/>
                <wp:positionH relativeFrom="column">
                  <wp:posOffset>3625850</wp:posOffset>
                </wp:positionH>
                <wp:positionV relativeFrom="paragraph">
                  <wp:posOffset>6863080</wp:posOffset>
                </wp:positionV>
                <wp:extent cx="6350" cy="215900"/>
                <wp:effectExtent l="76200" t="0" r="69850" b="50800"/>
                <wp:wrapNone/>
                <wp:docPr id="230" name="Straight Arrow Connector 230"/>
                <wp:cNvGraphicFramePr/>
                <a:graphic xmlns:a="http://schemas.openxmlformats.org/drawingml/2006/main">
                  <a:graphicData uri="http://schemas.microsoft.com/office/word/2010/wordprocessingShape">
                    <wps:wsp>
                      <wps:cNvCnPr/>
                      <wps:spPr>
                        <a:xfrm>
                          <a:off x="0" y="0"/>
                          <a:ext cx="635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6EC8FE" id="Straight Arrow Connector 230" o:spid="_x0000_s1026" type="#_x0000_t32" style="position:absolute;margin-left:285.5pt;margin-top:540.4pt;width:.5pt;height:17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" strokecolor="#4472c4 [3204]" strokeweight=".5pt">
                <v:stroke endarrow="block" joinstyle="miter"/>
              </v:shape>
            </w:pict>
          </mc:Fallback>
        </mc:AlternateContent>
      </w:r>
      <w:r>
        <w:rPr>
          <w:rFonts w:cstheme="minorHAnsi"/>
          <w:b/>
          <w:bCs/>
          <w:noProof/>
        </w:rPr>
        <mc:AlternateContent>
          <mc:Choice Requires="wps">
            <w:drawing>
              <wp:anchor distT="0" distB="0" distL="114300" distR="114300" simplePos="0" relativeHeight="251705344" behindDoc="0" locked="0" layoutInCell="1" allowOverlap="1" wp14:anchorId="07DBF38E" wp14:editId="1C1B468F">
                <wp:simplePos x="0" y="0"/>
                <wp:positionH relativeFrom="column">
                  <wp:posOffset>3587750</wp:posOffset>
                </wp:positionH>
                <wp:positionV relativeFrom="paragraph">
                  <wp:posOffset>5999480</wp:posOffset>
                </wp:positionV>
                <wp:extent cx="12700" cy="317500"/>
                <wp:effectExtent l="57150" t="0" r="63500" b="63500"/>
                <wp:wrapNone/>
                <wp:docPr id="229" name="Straight Arrow Connector 229"/>
                <wp:cNvGraphicFramePr/>
                <a:graphic xmlns:a="http://schemas.openxmlformats.org/drawingml/2006/main">
                  <a:graphicData uri="http://schemas.microsoft.com/office/word/2010/wordprocessingShape">
                    <wps:wsp>
                      <wps:cNvCnPr/>
                      <wps:spPr>
                        <a:xfrm>
                          <a:off x="0" y="0"/>
                          <a:ext cx="12700" cy="3175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F3149DD" id="Straight Arrow Connector 229" o:spid="_x0000_s1026" type="#_x0000_t32" style="position:absolute;margin-left:282.5pt;margin-top:472.4pt;width:1pt;height: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" strokecolor="#4472c4 [3204]" strokeweight="1pt">
                <v:stroke endarrow="block" joinstyle="miter"/>
              </v:shape>
            </w:pict>
          </mc:Fallback>
        </mc:AlternateContent>
      </w:r>
      <w:r>
        <w:rPr>
          <w:rFonts w:cstheme="minorHAnsi"/>
          <w:b/>
          <w:bCs/>
          <w:noProof/>
        </w:rPr>
        <mc:AlternateContent>
          <mc:Choice Requires="wps">
            <w:drawing>
              <wp:anchor distT="0" distB="0" distL="114300" distR="114300" simplePos="0" relativeHeight="251704320" behindDoc="0" locked="0" layoutInCell="1" allowOverlap="1" wp14:anchorId="5D6EA9B9" wp14:editId="79720CDF">
                <wp:simplePos x="0" y="0"/>
                <wp:positionH relativeFrom="column">
                  <wp:posOffset>3536950</wp:posOffset>
                </wp:positionH>
                <wp:positionV relativeFrom="paragraph">
                  <wp:posOffset>5161280</wp:posOffset>
                </wp:positionV>
                <wp:extent cx="6350" cy="273050"/>
                <wp:effectExtent l="76200" t="0" r="69850" b="50800"/>
                <wp:wrapNone/>
                <wp:docPr id="228" name="Straight Arrow Connector 228"/>
                <wp:cNvGraphicFramePr/>
                <a:graphic xmlns:a="http://schemas.openxmlformats.org/drawingml/2006/main">
                  <a:graphicData uri="http://schemas.microsoft.com/office/word/2010/wordprocessingShape">
                    <wps:wsp>
                      <wps:cNvCnPr/>
                      <wps:spPr>
                        <a:xfrm>
                          <a:off x="0" y="0"/>
                          <a:ext cx="6350" cy="2730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6AAA105" id="Straight Arrow Connector 228" o:spid="_x0000_s1026" type="#_x0000_t32" style="position:absolute;margin-left:278.5pt;margin-top:406.4pt;width:.5pt;height:2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" strokecolor="#4472c4 [3204]" strokeweight="1pt">
                <v:stroke endarrow="block" joinstyle="miter"/>
              </v:shape>
            </w:pict>
          </mc:Fallback>
        </mc:AlternateContent>
      </w:r>
      <w:r>
        <w:rPr>
          <w:rFonts w:cstheme="minorHAnsi"/>
          <w:b/>
          <w:bCs/>
          <w:noProof/>
        </w:rPr>
        <mc:AlternateContent>
          <mc:Choice Requires="wps">
            <w:drawing>
              <wp:anchor distT="0" distB="0" distL="114300" distR="114300" simplePos="0" relativeHeight="251703296" behindDoc="0" locked="0" layoutInCell="1" allowOverlap="1" wp14:anchorId="2764D215" wp14:editId="61DC27E6">
                <wp:simplePos x="0" y="0"/>
                <wp:positionH relativeFrom="column">
                  <wp:posOffset>3524250</wp:posOffset>
                </wp:positionH>
                <wp:positionV relativeFrom="paragraph">
                  <wp:posOffset>4284980</wp:posOffset>
                </wp:positionV>
                <wp:extent cx="6350" cy="304800"/>
                <wp:effectExtent l="76200" t="0" r="69850" b="57150"/>
                <wp:wrapNone/>
                <wp:docPr id="227" name="Straight Arrow Connector 227"/>
                <wp:cNvGraphicFramePr/>
                <a:graphic xmlns:a="http://schemas.openxmlformats.org/drawingml/2006/main">
                  <a:graphicData uri="http://schemas.microsoft.com/office/word/2010/wordprocessingShape">
                    <wps:wsp>
                      <wps:cNvCnPr/>
                      <wps:spPr>
                        <a:xfrm>
                          <a:off x="0" y="0"/>
                          <a:ext cx="6350" cy="3048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E546E04" id="Straight Arrow Connector 227" o:spid="_x0000_s1026" type="#_x0000_t32" style="position:absolute;margin-left:277.5pt;margin-top:337.4pt;width:.5pt;height:2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" strokecolor="#4472c4 [3204]" strokeweight="1pt">
                <v:stroke endarrow="block" joinstyle="miter"/>
              </v:shape>
            </w:pict>
          </mc:Fallback>
        </mc:AlternateContent>
      </w:r>
      <w:r>
        <w:rPr>
          <w:rFonts w:cstheme="minorHAnsi"/>
          <w:b/>
          <w:bCs/>
          <w:noProof/>
        </w:rPr>
        <mc:AlternateContent>
          <mc:Choice Requires="wps">
            <w:drawing>
              <wp:anchor distT="0" distB="0" distL="114300" distR="114300" simplePos="0" relativeHeight="251702272" behindDoc="0" locked="0" layoutInCell="1" allowOverlap="1" wp14:anchorId="55F38C34" wp14:editId="7B568512">
                <wp:simplePos x="0" y="0"/>
                <wp:positionH relativeFrom="column">
                  <wp:posOffset>3486150</wp:posOffset>
                </wp:positionH>
                <wp:positionV relativeFrom="paragraph">
                  <wp:posOffset>3062605</wp:posOffset>
                </wp:positionV>
                <wp:extent cx="0" cy="200025"/>
                <wp:effectExtent l="76200" t="0" r="57150" b="47625"/>
                <wp:wrapNone/>
                <wp:docPr id="226" name="Straight Arrow Connector 22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AC923FD" id="Straight Arrow Connector 226" o:spid="_x0000_s1026" type="#_x0000_t32" style="position:absolute;margin-left:274.5pt;margin-top:241.15pt;width:0;height:15.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" strokecolor="#4472c4 [3204]" strokeweight="1pt">
                <v:stroke endarrow="block" joinstyle="miter"/>
              </v:shape>
            </w:pict>
          </mc:Fallback>
        </mc:AlternateContent>
      </w:r>
      <w:r>
        <w:rPr>
          <w:rFonts w:cstheme="minorHAnsi"/>
          <w:b/>
          <w:bCs/>
          <w:noProof/>
        </w:rPr>
        <mc:AlternateContent>
          <mc:Choice Requires="wps">
            <w:drawing>
              <wp:anchor distT="0" distB="0" distL="114300" distR="114300" simplePos="0" relativeHeight="251701248" behindDoc="0" locked="0" layoutInCell="1" allowOverlap="1" wp14:anchorId="413C101B" wp14:editId="3842AC5B">
                <wp:simplePos x="0" y="0"/>
                <wp:positionH relativeFrom="column">
                  <wp:posOffset>3435350</wp:posOffset>
                </wp:positionH>
                <wp:positionV relativeFrom="paragraph">
                  <wp:posOffset>2284730</wp:posOffset>
                </wp:positionV>
                <wp:extent cx="6350" cy="241300"/>
                <wp:effectExtent l="76200" t="0" r="69850" b="63500"/>
                <wp:wrapNone/>
                <wp:docPr id="225" name="Straight Arrow Connector 225"/>
                <wp:cNvGraphicFramePr/>
                <a:graphic xmlns:a="http://schemas.openxmlformats.org/drawingml/2006/main">
                  <a:graphicData uri="http://schemas.microsoft.com/office/word/2010/wordprocessingShape">
                    <wps:wsp>
                      <wps:cNvCnPr/>
                      <wps:spPr>
                        <a:xfrm>
                          <a:off x="0" y="0"/>
                          <a:ext cx="6350" cy="2413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41D049D" id="Straight Arrow Connector 225" o:spid="_x0000_s1026" type="#_x0000_t32" style="position:absolute;margin-left:270.5pt;margin-top:179.9pt;width:.5pt;height: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" strokecolor="#4472c4 [3204]" strokeweight="1pt">
                <v:stroke endarrow="block" joinstyle="miter"/>
              </v:shape>
            </w:pict>
          </mc:Fallback>
        </mc:AlternateContent>
      </w:r>
      <w:r>
        <w:rPr>
          <w:rFonts w:cstheme="minorHAnsi"/>
          <w:b/>
          <w:bCs/>
          <w:noProof/>
        </w:rPr>
        <mc:AlternateContent>
          <mc:Choice Requires="wps">
            <w:drawing>
              <wp:anchor distT="0" distB="0" distL="114300" distR="114300" simplePos="0" relativeHeight="251700224" behindDoc="0" locked="0" layoutInCell="1" allowOverlap="1" wp14:anchorId="70DB0303" wp14:editId="1D0F6FC5">
                <wp:simplePos x="0" y="0"/>
                <wp:positionH relativeFrom="column">
                  <wp:posOffset>3416300</wp:posOffset>
                </wp:positionH>
                <wp:positionV relativeFrom="paragraph">
                  <wp:posOffset>957580</wp:posOffset>
                </wp:positionV>
                <wp:extent cx="6350" cy="501650"/>
                <wp:effectExtent l="38100" t="0" r="69850" b="50800"/>
                <wp:wrapNone/>
                <wp:docPr id="224" name="Straight Arrow Connector 224"/>
                <wp:cNvGraphicFramePr/>
                <a:graphic xmlns:a="http://schemas.openxmlformats.org/drawingml/2006/main">
                  <a:graphicData uri="http://schemas.microsoft.com/office/word/2010/wordprocessingShape">
                    <wps:wsp>
                      <wps:cNvCnPr/>
                      <wps:spPr>
                        <a:xfrm>
                          <a:off x="0" y="0"/>
                          <a:ext cx="6350" cy="5016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907CD6D" id="Straight Arrow Connector 224" o:spid="_x0000_s1026" type="#_x0000_t32" style="position:absolute;margin-left:269pt;margin-top:75.4pt;width:.5pt;height:3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" strokecolor="#4472c4 [3204]" strokeweight="1pt">
                <v:stroke endarrow="block" joinstyle="miter"/>
              </v:shape>
            </w:pict>
          </mc:Fallback>
        </mc:AlternateContent>
      </w:r>
      <w:r>
        <w:rPr>
          <w:rFonts w:cstheme="minorHAnsi"/>
          <w:b/>
          <w:bCs/>
          <w:noProof/>
        </w:rPr>
        <mc:AlternateContent>
          <mc:Choice Requires="wps">
            <w:drawing>
              <wp:anchor distT="0" distB="0" distL="114300" distR="114300" simplePos="0" relativeHeight="251699200" behindDoc="0" locked="0" layoutInCell="1" allowOverlap="1" wp14:anchorId="743F9EC5" wp14:editId="47BAF356">
                <wp:simplePos x="0" y="0"/>
                <wp:positionH relativeFrom="margin">
                  <wp:align>right</wp:align>
                </wp:positionH>
                <wp:positionV relativeFrom="paragraph">
                  <wp:posOffset>1236980</wp:posOffset>
                </wp:positionV>
                <wp:extent cx="488950" cy="215900"/>
                <wp:effectExtent l="38100" t="0" r="25400" b="69850"/>
                <wp:wrapNone/>
                <wp:docPr id="222" name="Straight Arrow Connector 222"/>
                <wp:cNvGraphicFramePr/>
                <a:graphic xmlns:a="http://schemas.openxmlformats.org/drawingml/2006/main">
                  <a:graphicData uri="http://schemas.microsoft.com/office/word/2010/wordprocessingShape">
                    <wps:wsp>
                      <wps:cNvCnPr/>
                      <wps:spPr>
                        <a:xfrm flipH="1">
                          <a:off x="0" y="0"/>
                          <a:ext cx="488950" cy="2159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A30A0" id="Straight Arrow Connector 222" o:spid="_x0000_s1026" type="#_x0000_t32" style="position:absolute;margin-left:-12.7pt;margin-top:97.4pt;width:38.5pt;height:17pt;flip:x;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" strokecolor="#4472c4 [3204]" strokeweight="1pt">
                <v:stroke endarrow="block" joinstyle="miter"/>
                <w10:wrap anchorx="margin"/>
              </v:shape>
            </w:pict>
          </mc:Fallback>
        </mc:AlternateContent>
      </w:r>
      <w:r>
        <w:rPr>
          <w:rFonts w:cstheme="minorHAnsi"/>
          <w:b/>
          <w:bCs/>
          <w:noProof/>
        </w:rPr>
        <mc:AlternateContent>
          <mc:Choice Requires="wps">
            <w:drawing>
              <wp:anchor distT="0" distB="0" distL="114300" distR="114300" simplePos="0" relativeHeight="251698176" behindDoc="0" locked="0" layoutInCell="1" allowOverlap="1" wp14:anchorId="6A16092D" wp14:editId="6A6AE281">
                <wp:simplePos x="0" y="0"/>
                <wp:positionH relativeFrom="column">
                  <wp:posOffset>5257800</wp:posOffset>
                </wp:positionH>
                <wp:positionV relativeFrom="paragraph">
                  <wp:posOffset>360680</wp:posOffset>
                </wp:positionV>
                <wp:extent cx="514350" cy="171450"/>
                <wp:effectExtent l="0" t="0" r="76200" b="76200"/>
                <wp:wrapNone/>
                <wp:docPr id="221" name="Straight Arrow Connector 221"/>
                <wp:cNvGraphicFramePr/>
                <a:graphic xmlns:a="http://schemas.openxmlformats.org/drawingml/2006/main">
                  <a:graphicData uri="http://schemas.microsoft.com/office/word/2010/wordprocessingShape">
                    <wps:wsp>
                      <wps:cNvCnPr/>
                      <wps:spPr>
                        <a:xfrm>
                          <a:off x="0" y="0"/>
                          <a:ext cx="514350" cy="1714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01B9E" id="Straight Arrow Connector 221" o:spid="_x0000_s1026" type="#_x0000_t32" style="position:absolute;margin-left:414pt;margin-top:28.4pt;width:40.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" strokecolor="#4472c4 [3204]" strokeweight="1pt">
                <v:stroke endarrow="block" joinstyle="miter"/>
              </v:shape>
            </w:pict>
          </mc:Fallback>
        </mc:AlternateContent>
      </w:r>
      <w:r w:rsidRPr="00230EEA">
        <w:rPr>
          <w:rFonts w:cstheme="minorHAnsi"/>
          <w:b/>
          <w:bCs/>
          <w:noProof/>
        </w:rPr>
        <mc:AlternateContent>
          <mc:Choice Requires="wps">
            <w:drawing>
              <wp:anchor distT="45720" distB="45720" distL="114300" distR="114300" simplePos="0" relativeHeight="251674624" behindDoc="0" locked="0" layoutInCell="1" allowOverlap="1" wp14:anchorId="218062EE" wp14:editId="556005CC">
                <wp:simplePos x="0" y="0"/>
                <wp:positionH relativeFrom="page">
                  <wp:posOffset>6267450</wp:posOffset>
                </wp:positionH>
                <wp:positionV relativeFrom="paragraph">
                  <wp:posOffset>570230</wp:posOffset>
                </wp:positionV>
                <wp:extent cx="971550" cy="679450"/>
                <wp:effectExtent l="0" t="0" r="1905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79450"/>
                        </a:xfrm>
                        <a:prstGeom prst="rect">
                          <a:avLst/>
                        </a:prstGeom>
                        <a:solidFill>
                          <a:srgbClr val="FFFFFF"/>
                        </a:solidFill>
                        <a:ln w="9525">
                          <a:solidFill>
                            <a:srgbClr val="000000"/>
                          </a:solidFill>
                          <a:miter lim="800000"/>
                          <a:headEnd/>
                          <a:tailEnd/>
                        </a:ln>
                      </wps:spPr>
                      <wps:txbx>
                        <w:txbxContent>
                          <w:p w14:paraId="1019DC6B" w14:textId="77777777" w:rsidR="007E146D" w:rsidRPr="00FE0CB2" w:rsidRDefault="007E146D" w:rsidP="007E146D">
                            <w:pPr>
                              <w:rPr>
                                <w:sz w:val="20"/>
                                <w:szCs w:val="20"/>
                              </w:rPr>
                            </w:pPr>
                            <w:r w:rsidRPr="00FE0CB2">
                              <w:rPr>
                                <w:sz w:val="20"/>
                                <w:szCs w:val="20"/>
                              </w:rPr>
                              <w:t>Health needs assessment and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062EE" id="_x0000_s1036" type="#_x0000_t202" style="position:absolute;margin-left:493.5pt;margin-top:44.9pt;width:76.5pt;height:53.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">
                <v:textbox>
                  <w:txbxContent>
                    <w:p w14:paraId="1019DC6B" w14:textId="77777777" w:rsidR="007E146D" w:rsidRPr="00FE0CB2" w:rsidRDefault="007E146D" w:rsidP="007E146D">
                      <w:pPr>
                        <w:rPr>
                          <w:sz w:val="20"/>
                          <w:szCs w:val="20"/>
                        </w:rPr>
                      </w:pPr>
                      <w:r w:rsidRPr="00FE0CB2">
                        <w:rPr>
                          <w:sz w:val="20"/>
                          <w:szCs w:val="20"/>
                        </w:rPr>
                        <w:t>Health needs assessment and review</w:t>
                      </w:r>
                    </w:p>
                  </w:txbxContent>
                </v:textbox>
                <w10:wrap anchorx="page"/>
              </v:shape>
            </w:pict>
          </mc:Fallback>
        </mc:AlternateContent>
      </w:r>
      <w:r w:rsidRPr="009B2132">
        <w:rPr>
          <w:rFonts w:cstheme="minorHAnsi"/>
          <w:b/>
          <w:bCs/>
          <w:noProof/>
        </w:rPr>
        <mc:AlternateContent>
          <mc:Choice Requires="wps">
            <w:drawing>
              <wp:anchor distT="45720" distB="45720" distL="114300" distR="114300" simplePos="0" relativeHeight="251663360" behindDoc="0" locked="0" layoutInCell="1" allowOverlap="1" wp14:anchorId="5FCB4BEF" wp14:editId="152CEE16">
                <wp:simplePos x="0" y="0"/>
                <wp:positionH relativeFrom="margin">
                  <wp:posOffset>1835150</wp:posOffset>
                </wp:positionH>
                <wp:positionV relativeFrom="paragraph">
                  <wp:posOffset>1460500</wp:posOffset>
                </wp:positionV>
                <wp:extent cx="3873500" cy="838200"/>
                <wp:effectExtent l="0" t="0" r="127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38200"/>
                        </a:xfrm>
                        <a:prstGeom prst="rect">
                          <a:avLst/>
                        </a:prstGeom>
                        <a:solidFill>
                          <a:srgbClr val="FFFFFF"/>
                        </a:solidFill>
                        <a:ln w="9525">
                          <a:solidFill>
                            <a:srgbClr val="000000"/>
                          </a:solidFill>
                          <a:miter lim="800000"/>
                          <a:headEnd/>
                          <a:tailEnd/>
                        </a:ln>
                      </wps:spPr>
                      <wps:txbx>
                        <w:txbxContent>
                          <w:p w14:paraId="4B299E4E" w14:textId="2EE38D69" w:rsidR="007E146D" w:rsidRPr="00F8661E" w:rsidRDefault="007E146D" w:rsidP="007E146D">
                            <w:pPr>
                              <w:spacing w:after="0"/>
                              <w:rPr>
                                <w:sz w:val="20"/>
                                <w:szCs w:val="20"/>
                              </w:rPr>
                            </w:pPr>
                            <w:r w:rsidRPr="00F8661E">
                              <w:rPr>
                                <w:sz w:val="20"/>
                                <w:szCs w:val="20"/>
                              </w:rPr>
                              <w:t xml:space="preserve">Review the </w:t>
                            </w:r>
                            <w:r w:rsidR="00585F83">
                              <w:rPr>
                                <w:sz w:val="20"/>
                                <w:szCs w:val="20"/>
                              </w:rPr>
                              <w:t>support</w:t>
                            </w:r>
                            <w:r w:rsidRPr="00F8661E">
                              <w:rPr>
                                <w:sz w:val="20"/>
                                <w:szCs w:val="20"/>
                              </w:rPr>
                              <w:t xml:space="preserve"> plan and make any adjustments advised by other professionals. Invite linked attendance and inclusion officer to consider support EBSA, graded exposure and mentoring. Invite MAST linked worker if required.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B4BEF" id="_x0000_s1037" type="#_x0000_t202" style="position:absolute;margin-left:144.5pt;margin-top:115pt;width:305pt;height:6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">
                <v:textbox>
                  <w:txbxContent>
                    <w:p w14:paraId="4B299E4E" w14:textId="2EE38D69" w:rsidR="007E146D" w:rsidRPr="00F8661E" w:rsidRDefault="007E146D" w:rsidP="007E146D">
                      <w:pPr>
                        <w:spacing w:after="0"/>
                        <w:rPr>
                          <w:sz w:val="20"/>
                          <w:szCs w:val="20"/>
                        </w:rPr>
                      </w:pPr>
                      <w:r w:rsidRPr="00F8661E">
                        <w:rPr>
                          <w:sz w:val="20"/>
                          <w:szCs w:val="20"/>
                        </w:rPr>
                        <w:t xml:space="preserve">Review the </w:t>
                      </w:r>
                      <w:r w:rsidR="00585F83">
                        <w:rPr>
                          <w:sz w:val="20"/>
                          <w:szCs w:val="20"/>
                        </w:rPr>
                        <w:t>support</w:t>
                      </w:r>
                      <w:r w:rsidRPr="00F8661E">
                        <w:rPr>
                          <w:sz w:val="20"/>
                          <w:szCs w:val="20"/>
                        </w:rPr>
                        <w:t xml:space="preserve"> plan and make any adjustments advised by other professionals. Invite linked attendance and inclusion officer to consider support EBSA, graded exposure and mentoring. Invite MAST linked worker if required. </w:t>
                      </w:r>
                    </w:p>
                  </w:txbxContent>
                </v:textbox>
                <w10:wrap type="square" anchorx="margin"/>
              </v:shape>
            </w:pict>
          </mc:Fallback>
        </mc:AlternateContent>
      </w:r>
      <w:r>
        <w:rPr>
          <w:rFonts w:cstheme="minorHAnsi"/>
          <w:b/>
          <w:bCs/>
          <w:noProof/>
        </w:rPr>
        <mc:AlternateContent>
          <mc:Choice Requires="wps">
            <w:drawing>
              <wp:anchor distT="0" distB="0" distL="114300" distR="114300" simplePos="0" relativeHeight="251688960" behindDoc="0" locked="0" layoutInCell="1" allowOverlap="1" wp14:anchorId="77B688CC" wp14:editId="30AAECE7">
                <wp:simplePos x="0" y="0"/>
                <wp:positionH relativeFrom="column">
                  <wp:posOffset>666750</wp:posOffset>
                </wp:positionH>
                <wp:positionV relativeFrom="paragraph">
                  <wp:posOffset>4367530</wp:posOffset>
                </wp:positionV>
                <wp:extent cx="0" cy="222250"/>
                <wp:effectExtent l="76200" t="0" r="57150" b="63500"/>
                <wp:wrapNone/>
                <wp:docPr id="211" name="Straight Arrow Connector 211"/>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59F629" id="Straight Arrow Connector 211" o:spid="_x0000_s1026" type="#_x0000_t32" style="position:absolute;margin-left:52.5pt;margin-top:343.9pt;width:0;height:1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" strokecolor="#4472c4 [3204]" strokeweight=".5pt">
                <v:stroke endarrow="block" joinstyle="miter"/>
              </v:shape>
            </w:pict>
          </mc:Fallback>
        </mc:AlternateContent>
      </w:r>
      <w:r w:rsidRPr="009B2132">
        <w:rPr>
          <w:rFonts w:cstheme="minorHAnsi"/>
          <w:b/>
          <w:bCs/>
          <w:noProof/>
        </w:rPr>
        <mc:AlternateContent>
          <mc:Choice Requires="wps">
            <w:drawing>
              <wp:anchor distT="45720" distB="45720" distL="114300" distR="114300" simplePos="0" relativeHeight="251671552" behindDoc="0" locked="0" layoutInCell="1" allowOverlap="1" wp14:anchorId="284F17E3" wp14:editId="7D541B41">
                <wp:simplePos x="0" y="0"/>
                <wp:positionH relativeFrom="margin">
                  <wp:posOffset>-361950</wp:posOffset>
                </wp:positionH>
                <wp:positionV relativeFrom="paragraph">
                  <wp:posOffset>3446780</wp:posOffset>
                </wp:positionV>
                <wp:extent cx="2025650" cy="901700"/>
                <wp:effectExtent l="0" t="0" r="12700" b="127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901700"/>
                        </a:xfrm>
                        <a:prstGeom prst="rect">
                          <a:avLst/>
                        </a:prstGeom>
                        <a:noFill/>
                        <a:ln w="9525">
                          <a:solidFill>
                            <a:srgbClr val="000000"/>
                          </a:solidFill>
                          <a:miter lim="800000"/>
                          <a:headEnd/>
                          <a:tailEnd/>
                        </a:ln>
                      </wps:spPr>
                      <wps:txbx>
                        <w:txbxContent>
                          <w:p w14:paraId="16AB0156" w14:textId="6D5A1653" w:rsidR="007E146D" w:rsidRPr="00497E7D" w:rsidRDefault="007E146D" w:rsidP="007E146D">
                            <w:pPr>
                              <w:spacing w:after="0"/>
                              <w:rPr>
                                <w:sz w:val="20"/>
                                <w:szCs w:val="20"/>
                              </w:rPr>
                            </w:pPr>
                            <w:r w:rsidRPr="00497E7D">
                              <w:rPr>
                                <w:sz w:val="20"/>
                                <w:szCs w:val="20"/>
                              </w:rPr>
                              <w:t xml:space="preserve">The consultant will consider if an alternative education arrangement is appropriate </w:t>
                            </w:r>
                            <w:r w:rsidR="00BF1BEA">
                              <w:rPr>
                                <w:sz w:val="20"/>
                                <w:szCs w:val="20"/>
                              </w:rPr>
                              <w:t xml:space="preserve">during treatment and </w:t>
                            </w:r>
                            <w:r w:rsidRPr="00497E7D">
                              <w:rPr>
                                <w:sz w:val="20"/>
                                <w:szCs w:val="20"/>
                              </w:rPr>
                              <w:t xml:space="preserve">to re-engage the child back into full time education at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F17E3" id="_x0000_s1038" type="#_x0000_t202" style="position:absolute;margin-left:-28.5pt;margin-top:271.4pt;width:159.5pt;height:7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" filled="f">
                <v:textbox>
                  <w:txbxContent>
                    <w:p w14:paraId="16AB0156" w14:textId="6D5A1653" w:rsidR="007E146D" w:rsidRPr="00497E7D" w:rsidRDefault="007E146D" w:rsidP="007E146D">
                      <w:pPr>
                        <w:spacing w:after="0"/>
                        <w:rPr>
                          <w:sz w:val="20"/>
                          <w:szCs w:val="20"/>
                        </w:rPr>
                      </w:pPr>
                      <w:r w:rsidRPr="00497E7D">
                        <w:rPr>
                          <w:sz w:val="20"/>
                          <w:szCs w:val="20"/>
                        </w:rPr>
                        <w:t xml:space="preserve">The consultant will consider if an alternative education arrangement is appropriate </w:t>
                      </w:r>
                      <w:r w:rsidR="00BF1BEA">
                        <w:rPr>
                          <w:sz w:val="20"/>
                          <w:szCs w:val="20"/>
                        </w:rPr>
                        <w:t xml:space="preserve">during treatment and </w:t>
                      </w:r>
                      <w:r w:rsidRPr="00497E7D">
                        <w:rPr>
                          <w:sz w:val="20"/>
                          <w:szCs w:val="20"/>
                        </w:rPr>
                        <w:t xml:space="preserve">to re-engage the child back into full time education at school. </w:t>
                      </w:r>
                    </w:p>
                  </w:txbxContent>
                </v:textbox>
                <w10:wrap type="square" anchorx="margin"/>
              </v:shape>
            </w:pict>
          </mc:Fallback>
        </mc:AlternateContent>
      </w:r>
      <w:r>
        <w:rPr>
          <w:rFonts w:cstheme="minorHAnsi"/>
          <w:b/>
          <w:bCs/>
          <w:noProof/>
        </w:rPr>
        <mc:AlternateContent>
          <mc:Choice Requires="wps">
            <w:drawing>
              <wp:anchor distT="0" distB="0" distL="114300" distR="114300" simplePos="0" relativeHeight="251691008" behindDoc="0" locked="0" layoutInCell="1" allowOverlap="1" wp14:anchorId="1EA68ADF" wp14:editId="762A4308">
                <wp:simplePos x="0" y="0"/>
                <wp:positionH relativeFrom="column">
                  <wp:posOffset>1670050</wp:posOffset>
                </wp:positionH>
                <wp:positionV relativeFrom="paragraph">
                  <wp:posOffset>3770630</wp:posOffset>
                </wp:positionV>
                <wp:extent cx="349250" cy="101600"/>
                <wp:effectExtent l="0" t="38100" r="50800" b="31750"/>
                <wp:wrapNone/>
                <wp:docPr id="213" name="Straight Arrow Connector 213"/>
                <wp:cNvGraphicFramePr/>
                <a:graphic xmlns:a="http://schemas.openxmlformats.org/drawingml/2006/main">
                  <a:graphicData uri="http://schemas.microsoft.com/office/word/2010/wordprocessingShape">
                    <wps:wsp>
                      <wps:cNvCnPr/>
                      <wps:spPr>
                        <a:xfrm flipV="1">
                          <a:off x="0" y="0"/>
                          <a:ext cx="349250" cy="1016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5104D1F" id="Straight Arrow Connector 213" o:spid="_x0000_s1026" type="#_x0000_t32" style="position:absolute;margin-left:131.5pt;margin-top:296.9pt;width:27.5pt;height:8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" strokecolor="#4472c4 [3204]" strokeweight="1pt">
                <v:stroke endarrow="block" joinstyle="miter"/>
              </v:shape>
            </w:pict>
          </mc:Fallback>
        </mc:AlternateContent>
      </w:r>
      <w:r>
        <w:rPr>
          <w:rFonts w:cstheme="minorHAnsi"/>
          <w:b/>
          <w:bCs/>
          <w:noProof/>
        </w:rPr>
        <mc:AlternateContent>
          <mc:Choice Requires="wps">
            <w:drawing>
              <wp:anchor distT="0" distB="0" distL="114300" distR="114300" simplePos="0" relativeHeight="251689984" behindDoc="0" locked="0" layoutInCell="1" allowOverlap="1" wp14:anchorId="4E5A88AF" wp14:editId="023A884E">
                <wp:simplePos x="0" y="0"/>
                <wp:positionH relativeFrom="column">
                  <wp:posOffset>1574800</wp:posOffset>
                </wp:positionH>
                <wp:positionV relativeFrom="paragraph">
                  <wp:posOffset>4964430</wp:posOffset>
                </wp:positionV>
                <wp:extent cx="546100" cy="76200"/>
                <wp:effectExtent l="0" t="57150" r="6350" b="19050"/>
                <wp:wrapNone/>
                <wp:docPr id="212" name="Straight Arrow Connector 212"/>
                <wp:cNvGraphicFramePr/>
                <a:graphic xmlns:a="http://schemas.openxmlformats.org/drawingml/2006/main">
                  <a:graphicData uri="http://schemas.microsoft.com/office/word/2010/wordprocessingShape">
                    <wps:wsp>
                      <wps:cNvCnPr/>
                      <wps:spPr>
                        <a:xfrm flipV="1">
                          <a:off x="0" y="0"/>
                          <a:ext cx="546100" cy="762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8042F97" id="Straight Arrow Connector 212" o:spid="_x0000_s1026" type="#_x0000_t32" style="position:absolute;margin-left:124pt;margin-top:390.9pt;width:43pt;height:6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" strokecolor="#4472c4 [3204]" strokeweight="1pt">
                <v:stroke endarrow="block" joinstyle="miter"/>
              </v:shape>
            </w:pict>
          </mc:Fallback>
        </mc:AlternateContent>
      </w:r>
      <w:r w:rsidRPr="009B2132">
        <w:rPr>
          <w:rFonts w:cstheme="minorHAnsi"/>
          <w:b/>
          <w:bCs/>
          <w:noProof/>
        </w:rPr>
        <mc:AlternateContent>
          <mc:Choice Requires="wps">
            <w:drawing>
              <wp:anchor distT="45720" distB="45720" distL="114300" distR="114300" simplePos="0" relativeHeight="251678720" behindDoc="0" locked="0" layoutInCell="1" allowOverlap="1" wp14:anchorId="1A8BCCF0" wp14:editId="0041DA4D">
                <wp:simplePos x="0" y="0"/>
                <wp:positionH relativeFrom="margin">
                  <wp:posOffset>-330200</wp:posOffset>
                </wp:positionH>
                <wp:positionV relativeFrom="paragraph">
                  <wp:posOffset>4596130</wp:posOffset>
                </wp:positionV>
                <wp:extent cx="2095500" cy="647700"/>
                <wp:effectExtent l="0" t="0" r="1905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47700"/>
                        </a:xfrm>
                        <a:prstGeom prst="rect">
                          <a:avLst/>
                        </a:prstGeom>
                        <a:noFill/>
                        <a:ln w="9525">
                          <a:solidFill>
                            <a:srgbClr val="000000"/>
                          </a:solidFill>
                          <a:miter lim="800000"/>
                          <a:headEnd/>
                          <a:tailEnd/>
                        </a:ln>
                      </wps:spPr>
                      <wps:txbx>
                        <w:txbxContent>
                          <w:p w14:paraId="395F0268" w14:textId="77777777" w:rsidR="007E146D" w:rsidRPr="00497E7D" w:rsidRDefault="007E146D" w:rsidP="007E146D">
                            <w:pPr>
                              <w:spacing w:after="0"/>
                              <w:rPr>
                                <w:sz w:val="20"/>
                                <w:szCs w:val="20"/>
                              </w:rPr>
                            </w:pPr>
                            <w:r w:rsidRPr="00497E7D">
                              <w:rPr>
                                <w:sz w:val="20"/>
                                <w:szCs w:val="20"/>
                              </w:rPr>
                              <w:t xml:space="preserve">The consultant </w:t>
                            </w:r>
                            <w:r>
                              <w:rPr>
                                <w:sz w:val="20"/>
                                <w:szCs w:val="20"/>
                              </w:rPr>
                              <w:t xml:space="preserve">can </w:t>
                            </w:r>
                            <w:r w:rsidRPr="00497E7D">
                              <w:rPr>
                                <w:sz w:val="20"/>
                                <w:szCs w:val="20"/>
                              </w:rPr>
                              <w:t xml:space="preserve">refer to Becton Outreach, who will discuss with the MDT panel as appropriate.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BCCF0" id="_x0000_s1039" type="#_x0000_t202" style="position:absolute;margin-left:-26pt;margin-top:361.9pt;width:165pt;height:5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" filled="f">
                <v:textbox>
                  <w:txbxContent>
                    <w:p w14:paraId="395F0268" w14:textId="77777777" w:rsidR="007E146D" w:rsidRPr="00497E7D" w:rsidRDefault="007E146D" w:rsidP="007E146D">
                      <w:pPr>
                        <w:spacing w:after="0"/>
                        <w:rPr>
                          <w:sz w:val="20"/>
                          <w:szCs w:val="20"/>
                        </w:rPr>
                      </w:pPr>
                      <w:r w:rsidRPr="00497E7D">
                        <w:rPr>
                          <w:sz w:val="20"/>
                          <w:szCs w:val="20"/>
                        </w:rPr>
                        <w:t xml:space="preserve">The consultant </w:t>
                      </w:r>
                      <w:r>
                        <w:rPr>
                          <w:sz w:val="20"/>
                          <w:szCs w:val="20"/>
                        </w:rPr>
                        <w:t xml:space="preserve">can </w:t>
                      </w:r>
                      <w:r w:rsidRPr="00497E7D">
                        <w:rPr>
                          <w:sz w:val="20"/>
                          <w:szCs w:val="20"/>
                        </w:rPr>
                        <w:t xml:space="preserve">refer to Becton Outreach, who will discuss with the MDT panel as appropriate.  </w:t>
                      </w:r>
                    </w:p>
                  </w:txbxContent>
                </v:textbox>
                <w10:wrap type="square" anchorx="margin"/>
              </v:shape>
            </w:pict>
          </mc:Fallback>
        </mc:AlternateContent>
      </w:r>
      <w:r w:rsidRPr="009B2132">
        <w:rPr>
          <w:rFonts w:cstheme="minorHAnsi"/>
          <w:b/>
          <w:bCs/>
          <w:noProof/>
        </w:rPr>
        <mc:AlternateContent>
          <mc:Choice Requires="wps">
            <w:drawing>
              <wp:anchor distT="45720" distB="45720" distL="114300" distR="114300" simplePos="0" relativeHeight="251667456" behindDoc="0" locked="0" layoutInCell="1" allowOverlap="1" wp14:anchorId="79606E8C" wp14:editId="037DE202">
                <wp:simplePos x="0" y="0"/>
                <wp:positionH relativeFrom="margin">
                  <wp:posOffset>1339850</wp:posOffset>
                </wp:positionH>
                <wp:positionV relativeFrom="paragraph">
                  <wp:posOffset>2557780</wp:posOffset>
                </wp:positionV>
                <wp:extent cx="4686300" cy="5048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04825"/>
                        </a:xfrm>
                        <a:prstGeom prst="rect">
                          <a:avLst/>
                        </a:prstGeom>
                        <a:solidFill>
                          <a:schemeClr val="accent1">
                            <a:lumMod val="40000"/>
                            <a:lumOff val="60000"/>
                          </a:schemeClr>
                        </a:solidFill>
                        <a:ln w="9525">
                          <a:solidFill>
                            <a:srgbClr val="000000"/>
                          </a:solidFill>
                          <a:miter lim="800000"/>
                          <a:headEnd/>
                          <a:tailEnd/>
                        </a:ln>
                      </wps:spPr>
                      <wps:txbx>
                        <w:txbxContent>
                          <w:p w14:paraId="0CEC122C" w14:textId="77777777" w:rsidR="007E146D" w:rsidRDefault="007E146D" w:rsidP="007E146D">
                            <w:pPr>
                              <w:spacing w:after="0"/>
                            </w:pPr>
                            <w:r>
                              <w:t>If medical needs become more complex and the child is unable to attend school at all, even with the reasonable adjustments suggested, the school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06E8C" id="_x0000_s1040" type="#_x0000_t202" style="position:absolute;margin-left:105.5pt;margin-top:201.4pt;width:369pt;height:39.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" fillcolor="#b4c6e7 [1300]">
                <v:textbox>
                  <w:txbxContent>
                    <w:p w14:paraId="0CEC122C" w14:textId="77777777" w:rsidR="007E146D" w:rsidRDefault="007E146D" w:rsidP="007E146D">
                      <w:pPr>
                        <w:spacing w:after="0"/>
                      </w:pPr>
                      <w:r>
                        <w:t>If medical needs become more complex and the child is unable to attend school at all, even with the reasonable adjustments suggested, the school will:</w:t>
                      </w:r>
                    </w:p>
                  </w:txbxContent>
                </v:textbox>
                <w10:wrap type="square" anchorx="margin"/>
              </v:shape>
            </w:pict>
          </mc:Fallback>
        </mc:AlternateContent>
      </w:r>
      <w:r>
        <w:rPr>
          <w:rFonts w:cstheme="minorHAnsi"/>
          <w:b/>
          <w:bCs/>
          <w:noProof/>
        </w:rPr>
        <mc:AlternateContent>
          <mc:Choice Requires="wps">
            <w:drawing>
              <wp:anchor distT="0" distB="0" distL="114300" distR="114300" simplePos="0" relativeHeight="251687936" behindDoc="0" locked="0" layoutInCell="1" allowOverlap="1" wp14:anchorId="0F540CDE" wp14:editId="267E6596">
                <wp:simplePos x="0" y="0"/>
                <wp:positionH relativeFrom="column">
                  <wp:posOffset>609600</wp:posOffset>
                </wp:positionH>
                <wp:positionV relativeFrom="paragraph">
                  <wp:posOffset>2145030</wp:posOffset>
                </wp:positionV>
                <wp:extent cx="6350" cy="1308100"/>
                <wp:effectExtent l="76200" t="0" r="69850" b="63500"/>
                <wp:wrapNone/>
                <wp:docPr id="210" name="Straight Arrow Connector 210"/>
                <wp:cNvGraphicFramePr/>
                <a:graphic xmlns:a="http://schemas.openxmlformats.org/drawingml/2006/main">
                  <a:graphicData uri="http://schemas.microsoft.com/office/word/2010/wordprocessingShape">
                    <wps:wsp>
                      <wps:cNvCnPr/>
                      <wps:spPr>
                        <a:xfrm>
                          <a:off x="0" y="0"/>
                          <a:ext cx="6350" cy="13081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A849393" id="Straight Arrow Connector 210" o:spid="_x0000_s1026" type="#_x0000_t32" style="position:absolute;margin-left:48pt;margin-top:168.9pt;width:.5pt;height:10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" strokecolor="#4472c4 [3204]" strokeweight="1pt">
                <v:stroke endarrow="block" joinstyle="miter"/>
              </v:shape>
            </w:pict>
          </mc:Fallback>
        </mc:AlternateContent>
      </w:r>
      <w:r>
        <w:rPr>
          <w:rFonts w:cstheme="minorHAnsi"/>
          <w:b/>
          <w:bCs/>
          <w:noProof/>
        </w:rPr>
        <mc:AlternateContent>
          <mc:Choice Requires="wps">
            <w:drawing>
              <wp:anchor distT="0" distB="0" distL="114300" distR="114300" simplePos="0" relativeHeight="251686912" behindDoc="0" locked="0" layoutInCell="1" allowOverlap="1" wp14:anchorId="5A0BE32A" wp14:editId="15169A87">
                <wp:simplePos x="0" y="0"/>
                <wp:positionH relativeFrom="column">
                  <wp:posOffset>609600</wp:posOffset>
                </wp:positionH>
                <wp:positionV relativeFrom="paragraph">
                  <wp:posOffset>1313180</wp:posOffset>
                </wp:positionV>
                <wp:extent cx="0" cy="215900"/>
                <wp:effectExtent l="76200" t="0" r="57150" b="50800"/>
                <wp:wrapNone/>
                <wp:docPr id="209" name="Straight Arrow Connector 209"/>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E598CE" id="Straight Arrow Connector 209" o:spid="_x0000_s1026" type="#_x0000_t32" style="position:absolute;margin-left:48pt;margin-top:103.4pt;width:0;height:1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" strokecolor="#4472c4 [3204]" strokeweight=".5pt">
                <v:stroke endarrow="block" joinstyle="miter"/>
              </v:shape>
            </w:pict>
          </mc:Fallback>
        </mc:AlternateContent>
      </w:r>
      <w:r w:rsidRPr="009B2132">
        <w:rPr>
          <w:rFonts w:cstheme="minorHAnsi"/>
          <w:b/>
          <w:bCs/>
          <w:noProof/>
        </w:rPr>
        <mc:AlternateContent>
          <mc:Choice Requires="wps">
            <w:drawing>
              <wp:anchor distT="45720" distB="45720" distL="114300" distR="114300" simplePos="0" relativeHeight="251668480" behindDoc="0" locked="0" layoutInCell="1" allowOverlap="1" wp14:anchorId="1F32DF79" wp14:editId="7DB3E1CC">
                <wp:simplePos x="0" y="0"/>
                <wp:positionH relativeFrom="column">
                  <wp:posOffset>-273050</wp:posOffset>
                </wp:positionH>
                <wp:positionV relativeFrom="paragraph">
                  <wp:posOffset>1541780</wp:posOffset>
                </wp:positionV>
                <wp:extent cx="1873250" cy="615950"/>
                <wp:effectExtent l="0" t="0" r="1270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615950"/>
                        </a:xfrm>
                        <a:prstGeom prst="rect">
                          <a:avLst/>
                        </a:prstGeom>
                        <a:solidFill>
                          <a:srgbClr val="FFFFFF"/>
                        </a:solidFill>
                        <a:ln w="9525">
                          <a:solidFill>
                            <a:srgbClr val="000000"/>
                          </a:solidFill>
                          <a:miter lim="800000"/>
                          <a:headEnd/>
                          <a:tailEnd/>
                        </a:ln>
                      </wps:spPr>
                      <wps:txbx>
                        <w:txbxContent>
                          <w:p w14:paraId="5781D2E9" w14:textId="77777777" w:rsidR="007E146D" w:rsidRPr="00C73FF2" w:rsidRDefault="007E146D" w:rsidP="007E146D">
                            <w:pPr>
                              <w:spacing w:after="0"/>
                              <w:rPr>
                                <w:sz w:val="20"/>
                                <w:szCs w:val="20"/>
                              </w:rPr>
                            </w:pPr>
                            <w:r>
                              <w:rPr>
                                <w:sz w:val="20"/>
                                <w:szCs w:val="20"/>
                              </w:rPr>
                              <w:t>The GP will c</w:t>
                            </w:r>
                            <w:r w:rsidRPr="00C73FF2">
                              <w:rPr>
                                <w:sz w:val="20"/>
                                <w:szCs w:val="20"/>
                              </w:rPr>
                              <w:t xml:space="preserve">onsider </w:t>
                            </w:r>
                            <w:r>
                              <w:rPr>
                                <w:sz w:val="20"/>
                                <w:szCs w:val="20"/>
                              </w:rPr>
                              <w:t xml:space="preserve">a </w:t>
                            </w:r>
                            <w:r w:rsidRPr="00C73FF2">
                              <w:rPr>
                                <w:sz w:val="20"/>
                                <w:szCs w:val="20"/>
                              </w:rPr>
                              <w:t>referral to a consultant for further assessment or consultation.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2DF79" id="_x0000_s1041" type="#_x0000_t202" style="position:absolute;margin-left:-21.5pt;margin-top:121.4pt;width:147.5pt;height:4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">
                <v:textbox>
                  <w:txbxContent>
                    <w:p w14:paraId="5781D2E9" w14:textId="77777777" w:rsidR="007E146D" w:rsidRPr="00C73FF2" w:rsidRDefault="007E146D" w:rsidP="007E146D">
                      <w:pPr>
                        <w:spacing w:after="0"/>
                        <w:rPr>
                          <w:sz w:val="20"/>
                          <w:szCs w:val="20"/>
                        </w:rPr>
                      </w:pPr>
                      <w:r>
                        <w:rPr>
                          <w:sz w:val="20"/>
                          <w:szCs w:val="20"/>
                        </w:rPr>
                        <w:t>The GP will c</w:t>
                      </w:r>
                      <w:r w:rsidRPr="00C73FF2">
                        <w:rPr>
                          <w:sz w:val="20"/>
                          <w:szCs w:val="20"/>
                        </w:rPr>
                        <w:t xml:space="preserve">onsider </w:t>
                      </w:r>
                      <w:r>
                        <w:rPr>
                          <w:sz w:val="20"/>
                          <w:szCs w:val="20"/>
                        </w:rPr>
                        <w:t xml:space="preserve">a </w:t>
                      </w:r>
                      <w:r w:rsidRPr="00C73FF2">
                        <w:rPr>
                          <w:sz w:val="20"/>
                          <w:szCs w:val="20"/>
                        </w:rPr>
                        <w:t>referral to a consultant for further assessment or consultation.</w:t>
                      </w:r>
                    </w:p>
                  </w:txbxContent>
                </v:textbox>
                <w10:wrap type="square"/>
              </v:shape>
            </w:pict>
          </mc:Fallback>
        </mc:AlternateContent>
      </w:r>
      <w:r w:rsidRPr="009B2132">
        <w:rPr>
          <w:rFonts w:cstheme="minorHAnsi"/>
          <w:b/>
          <w:bCs/>
          <w:noProof/>
        </w:rPr>
        <mc:AlternateContent>
          <mc:Choice Requires="wps">
            <w:drawing>
              <wp:anchor distT="45720" distB="45720" distL="114300" distR="114300" simplePos="0" relativeHeight="251672576" behindDoc="0" locked="0" layoutInCell="1" allowOverlap="1" wp14:anchorId="78EA3BD4" wp14:editId="4D06236F">
                <wp:simplePos x="0" y="0"/>
                <wp:positionH relativeFrom="margin">
                  <wp:posOffset>2061210</wp:posOffset>
                </wp:positionH>
                <wp:positionV relativeFrom="paragraph">
                  <wp:posOffset>6291580</wp:posOffset>
                </wp:positionV>
                <wp:extent cx="3581400" cy="615950"/>
                <wp:effectExtent l="0" t="0" r="19050" b="1270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5950"/>
                        </a:xfrm>
                        <a:prstGeom prst="rect">
                          <a:avLst/>
                        </a:prstGeom>
                        <a:noFill/>
                        <a:ln w="9525">
                          <a:solidFill>
                            <a:srgbClr val="000000"/>
                          </a:solidFill>
                          <a:miter lim="800000"/>
                          <a:headEnd/>
                          <a:tailEnd/>
                        </a:ln>
                      </wps:spPr>
                      <wps:txbx>
                        <w:txbxContent>
                          <w:p w14:paraId="2A8525F0" w14:textId="77777777" w:rsidR="007E146D" w:rsidRPr="00497E7D" w:rsidRDefault="007E146D" w:rsidP="007E146D">
                            <w:pPr>
                              <w:spacing w:after="0"/>
                              <w:rPr>
                                <w:sz w:val="20"/>
                                <w:szCs w:val="20"/>
                              </w:rPr>
                            </w:pPr>
                            <w:r w:rsidRPr="00497E7D">
                              <w:rPr>
                                <w:sz w:val="20"/>
                                <w:szCs w:val="20"/>
                              </w:rPr>
                              <w:t>School and the Local Authority will liaise with other professionals to review this plan in line with the treatment plan. Defined reviews will be held, with a gradual increase of hours in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A3BD4" id="_x0000_s1042" type="#_x0000_t202" style="position:absolute;margin-left:162.3pt;margin-top:495.4pt;width:282pt;height:4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" filled="f">
                <v:textbox>
                  <w:txbxContent>
                    <w:p w14:paraId="2A8525F0" w14:textId="77777777" w:rsidR="007E146D" w:rsidRPr="00497E7D" w:rsidRDefault="007E146D" w:rsidP="007E146D">
                      <w:pPr>
                        <w:spacing w:after="0"/>
                        <w:rPr>
                          <w:sz w:val="20"/>
                          <w:szCs w:val="20"/>
                        </w:rPr>
                      </w:pPr>
                      <w:r w:rsidRPr="00497E7D">
                        <w:rPr>
                          <w:sz w:val="20"/>
                          <w:szCs w:val="20"/>
                        </w:rPr>
                        <w:t>School and the Local Authority will liaise with other professionals to review this plan in line with the treatment plan. Defined reviews will be held, with a gradual increase of hours in school.</w:t>
                      </w:r>
                    </w:p>
                  </w:txbxContent>
                </v:textbox>
                <w10:wrap type="square" anchorx="margin"/>
              </v:shape>
            </w:pict>
          </mc:Fallback>
        </mc:AlternateContent>
      </w:r>
      <w:r w:rsidRPr="009B2132">
        <w:rPr>
          <w:rFonts w:cstheme="minorHAnsi"/>
          <w:b/>
          <w:bCs/>
          <w:noProof/>
        </w:rPr>
        <mc:AlternateContent>
          <mc:Choice Requires="wps">
            <w:drawing>
              <wp:anchor distT="45720" distB="45720" distL="114300" distR="114300" simplePos="0" relativeHeight="251670528" behindDoc="0" locked="0" layoutInCell="1" allowOverlap="1" wp14:anchorId="7F8A370E" wp14:editId="746F1D34">
                <wp:simplePos x="0" y="0"/>
                <wp:positionH relativeFrom="margin">
                  <wp:posOffset>2092960</wp:posOffset>
                </wp:positionH>
                <wp:positionV relativeFrom="paragraph">
                  <wp:posOffset>5422900</wp:posOffset>
                </wp:positionV>
                <wp:extent cx="3581400" cy="660400"/>
                <wp:effectExtent l="0" t="0" r="19050" b="254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60400"/>
                        </a:xfrm>
                        <a:prstGeom prst="rect">
                          <a:avLst/>
                        </a:prstGeom>
                        <a:noFill/>
                        <a:ln w="9525">
                          <a:solidFill>
                            <a:srgbClr val="000000"/>
                          </a:solidFill>
                          <a:miter lim="800000"/>
                          <a:headEnd/>
                          <a:tailEnd/>
                        </a:ln>
                      </wps:spPr>
                      <wps:txbx>
                        <w:txbxContent>
                          <w:p w14:paraId="510D343D" w14:textId="77777777" w:rsidR="007E146D" w:rsidRPr="00A72F4A" w:rsidRDefault="007E146D" w:rsidP="007E146D">
                            <w:pPr>
                              <w:spacing w:after="0"/>
                              <w:rPr>
                                <w:sz w:val="20"/>
                                <w:szCs w:val="20"/>
                              </w:rPr>
                            </w:pPr>
                            <w:r w:rsidRPr="00A72F4A">
                              <w:rPr>
                                <w:sz w:val="20"/>
                                <w:szCs w:val="20"/>
                              </w:rPr>
                              <w:t xml:space="preserve">Parents and the child will be informed </w:t>
                            </w:r>
                            <w:r w:rsidRPr="0033025A">
                              <w:rPr>
                                <w:sz w:val="20"/>
                                <w:szCs w:val="20"/>
                              </w:rPr>
                              <w:t>of the outcome</w:t>
                            </w:r>
                            <w:r w:rsidRPr="00A72F4A">
                              <w:rPr>
                                <w:sz w:val="20"/>
                                <w:szCs w:val="20"/>
                              </w:rPr>
                              <w:t xml:space="preserve"> and that any alternative arrangements will be a short-term intervention with the aim of being back at school full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A370E" id="_x0000_s1043" type="#_x0000_t202" style="position:absolute;margin-left:164.8pt;margin-top:427pt;width:282pt;height:5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" filled="f">
                <v:textbox>
                  <w:txbxContent>
                    <w:p w14:paraId="510D343D" w14:textId="77777777" w:rsidR="007E146D" w:rsidRPr="00A72F4A" w:rsidRDefault="007E146D" w:rsidP="007E146D">
                      <w:pPr>
                        <w:spacing w:after="0"/>
                        <w:rPr>
                          <w:sz w:val="20"/>
                          <w:szCs w:val="20"/>
                        </w:rPr>
                      </w:pPr>
                      <w:r w:rsidRPr="00A72F4A">
                        <w:rPr>
                          <w:sz w:val="20"/>
                          <w:szCs w:val="20"/>
                        </w:rPr>
                        <w:t xml:space="preserve">Parents and the child will be informed </w:t>
                      </w:r>
                      <w:r w:rsidRPr="0033025A">
                        <w:rPr>
                          <w:sz w:val="20"/>
                          <w:szCs w:val="20"/>
                        </w:rPr>
                        <w:t>of the outcome</w:t>
                      </w:r>
                      <w:r w:rsidRPr="00A72F4A">
                        <w:rPr>
                          <w:sz w:val="20"/>
                          <w:szCs w:val="20"/>
                        </w:rPr>
                        <w:t xml:space="preserve"> and that any alternative arrangements will be a short-term intervention with the aim of being back at school full time.</w:t>
                      </w:r>
                    </w:p>
                  </w:txbxContent>
                </v:textbox>
                <w10:wrap type="square" anchorx="margin"/>
              </v:shape>
            </w:pict>
          </mc:Fallback>
        </mc:AlternateContent>
      </w:r>
      <w:r w:rsidRPr="009B2132">
        <w:rPr>
          <w:rFonts w:cstheme="minorHAnsi"/>
          <w:b/>
          <w:bCs/>
          <w:noProof/>
        </w:rPr>
        <mc:AlternateContent>
          <mc:Choice Requires="wps">
            <w:drawing>
              <wp:anchor distT="45720" distB="45720" distL="114300" distR="114300" simplePos="0" relativeHeight="251683840" behindDoc="0" locked="0" layoutInCell="1" allowOverlap="1" wp14:anchorId="65C03D50" wp14:editId="1AFD15C8">
                <wp:simplePos x="0" y="0"/>
                <wp:positionH relativeFrom="margin">
                  <wp:align>right</wp:align>
                </wp:positionH>
                <wp:positionV relativeFrom="paragraph">
                  <wp:posOffset>4547235</wp:posOffset>
                </wp:positionV>
                <wp:extent cx="3581400" cy="755650"/>
                <wp:effectExtent l="0" t="0" r="19050" b="2540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755650"/>
                        </a:xfrm>
                        <a:prstGeom prst="rect">
                          <a:avLst/>
                        </a:prstGeom>
                        <a:noFill/>
                        <a:ln w="9525">
                          <a:solidFill>
                            <a:srgbClr val="000000"/>
                          </a:solidFill>
                          <a:miter lim="800000"/>
                          <a:headEnd/>
                          <a:tailEnd/>
                        </a:ln>
                      </wps:spPr>
                      <wps:txbx>
                        <w:txbxContent>
                          <w:p w14:paraId="0299F004" w14:textId="77777777" w:rsidR="007E146D" w:rsidRPr="00497E7D" w:rsidRDefault="007E146D" w:rsidP="007E146D">
                            <w:pPr>
                              <w:spacing w:after="0"/>
                              <w:rPr>
                                <w:sz w:val="20"/>
                                <w:szCs w:val="20"/>
                              </w:rPr>
                            </w:pPr>
                            <w:r>
                              <w:rPr>
                                <w:sz w:val="20"/>
                                <w:szCs w:val="20"/>
                              </w:rPr>
                              <w:t>Multi-Disciplinary Team panel hearing to identify appropriate continuation of education.</w:t>
                            </w:r>
                            <w:r w:rsidRPr="00497E7D">
                              <w:rPr>
                                <w:sz w:val="20"/>
                                <w:szCs w:val="20"/>
                              </w:rPr>
                              <w:t xml:space="preserve"> An alternative arrangement education plan will be identified by the panel with key outcomes identified for the child.  </w:t>
                            </w:r>
                          </w:p>
                          <w:p w14:paraId="6699737C" w14:textId="77777777" w:rsidR="007E146D" w:rsidRPr="00497E7D" w:rsidRDefault="007E146D" w:rsidP="007E146D">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03D50" id="_x0000_s1044" type="#_x0000_t202" style="position:absolute;margin-left:230.8pt;margin-top:358.05pt;width:282pt;height:59.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" filled="f">
                <v:textbox>
                  <w:txbxContent>
                    <w:p w14:paraId="0299F004" w14:textId="77777777" w:rsidR="007E146D" w:rsidRPr="00497E7D" w:rsidRDefault="007E146D" w:rsidP="007E146D">
                      <w:pPr>
                        <w:spacing w:after="0"/>
                        <w:rPr>
                          <w:sz w:val="20"/>
                          <w:szCs w:val="20"/>
                        </w:rPr>
                      </w:pPr>
                      <w:r>
                        <w:rPr>
                          <w:sz w:val="20"/>
                          <w:szCs w:val="20"/>
                        </w:rPr>
                        <w:t>Multi-Disciplinary Team panel hearing to identify appropriate continuation of education.</w:t>
                      </w:r>
                      <w:r w:rsidRPr="00497E7D">
                        <w:rPr>
                          <w:sz w:val="20"/>
                          <w:szCs w:val="20"/>
                        </w:rPr>
                        <w:t xml:space="preserve"> An alternative arrangement education plan will be identified by the panel with key outcomes identified for the child.  </w:t>
                      </w:r>
                    </w:p>
                    <w:p w14:paraId="6699737C" w14:textId="77777777" w:rsidR="007E146D" w:rsidRPr="00497E7D" w:rsidRDefault="007E146D" w:rsidP="007E146D">
                      <w:pPr>
                        <w:spacing w:after="0"/>
                        <w:rPr>
                          <w:sz w:val="20"/>
                          <w:szCs w:val="20"/>
                        </w:rPr>
                      </w:pPr>
                    </w:p>
                  </w:txbxContent>
                </v:textbox>
                <w10:wrap type="square" anchorx="margin"/>
              </v:shape>
            </w:pict>
          </mc:Fallback>
        </mc:AlternateContent>
      </w:r>
      <w:r w:rsidRPr="009B2132">
        <w:rPr>
          <w:rFonts w:cstheme="minorHAnsi"/>
          <w:b/>
          <w:bCs/>
          <w:noProof/>
        </w:rPr>
        <mc:AlternateContent>
          <mc:Choice Requires="wps">
            <w:drawing>
              <wp:anchor distT="45720" distB="45720" distL="114300" distR="114300" simplePos="0" relativeHeight="251669504" behindDoc="0" locked="0" layoutInCell="1" allowOverlap="1" wp14:anchorId="7A396CD3" wp14:editId="0810CC53">
                <wp:simplePos x="0" y="0"/>
                <wp:positionH relativeFrom="column">
                  <wp:posOffset>1930400</wp:posOffset>
                </wp:positionH>
                <wp:positionV relativeFrom="paragraph">
                  <wp:posOffset>3211830</wp:posOffset>
                </wp:positionV>
                <wp:extent cx="4013200" cy="1111250"/>
                <wp:effectExtent l="0" t="0" r="2540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111250"/>
                        </a:xfrm>
                        <a:prstGeom prst="rect">
                          <a:avLst/>
                        </a:prstGeom>
                        <a:solidFill>
                          <a:srgbClr val="FFFFFF"/>
                        </a:solidFill>
                        <a:ln w="9525">
                          <a:solidFill>
                            <a:srgbClr val="000000"/>
                          </a:solidFill>
                          <a:miter lim="800000"/>
                          <a:headEnd/>
                          <a:tailEnd/>
                        </a:ln>
                      </wps:spPr>
                      <wps:txbx>
                        <w:txbxContent>
                          <w:p w14:paraId="27F0586F" w14:textId="2121EE9D" w:rsidR="007E146D" w:rsidRPr="00F8661E" w:rsidRDefault="007E146D" w:rsidP="007E146D">
                            <w:pPr>
                              <w:spacing w:after="0"/>
                              <w:rPr>
                                <w:sz w:val="20"/>
                                <w:szCs w:val="20"/>
                              </w:rPr>
                            </w:pPr>
                            <w:r w:rsidRPr="00F8661E">
                              <w:rPr>
                                <w:sz w:val="20"/>
                                <w:szCs w:val="20"/>
                              </w:rPr>
                              <w:t xml:space="preserve">Arrange a </w:t>
                            </w:r>
                            <w:r w:rsidR="00B121E3">
                              <w:rPr>
                                <w:sz w:val="20"/>
                                <w:szCs w:val="20"/>
                              </w:rPr>
                              <w:t>Team Around the Family</w:t>
                            </w:r>
                            <w:r w:rsidRPr="00F8661E">
                              <w:rPr>
                                <w:sz w:val="20"/>
                                <w:szCs w:val="20"/>
                              </w:rPr>
                              <w:t xml:space="preserve"> meeting with the linked attendance and inclusion officer to look at the </w:t>
                            </w:r>
                            <w:r w:rsidR="00585F83">
                              <w:rPr>
                                <w:sz w:val="20"/>
                                <w:szCs w:val="20"/>
                              </w:rPr>
                              <w:t>support</w:t>
                            </w:r>
                            <w:r w:rsidRPr="00F8661E">
                              <w:rPr>
                                <w:sz w:val="20"/>
                                <w:szCs w:val="20"/>
                              </w:rPr>
                              <w:t xml:space="preserve"> plans already tried and reviewed, explore the reasonable adjustments already in place, and the interventions already offered. If all support has been exhausted refer to Local Authority MDT panel for consideration of alternative education not on school site, or a combination of school and alternative education.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96CD3" id="_x0000_s1045" type="#_x0000_t202" style="position:absolute;margin-left:152pt;margin-top:252.9pt;width:316pt;height: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">
                <v:textbox>
                  <w:txbxContent>
                    <w:p w14:paraId="27F0586F" w14:textId="2121EE9D" w:rsidR="007E146D" w:rsidRPr="00F8661E" w:rsidRDefault="007E146D" w:rsidP="007E146D">
                      <w:pPr>
                        <w:spacing w:after="0"/>
                        <w:rPr>
                          <w:sz w:val="20"/>
                          <w:szCs w:val="20"/>
                        </w:rPr>
                      </w:pPr>
                      <w:r w:rsidRPr="00F8661E">
                        <w:rPr>
                          <w:sz w:val="20"/>
                          <w:szCs w:val="20"/>
                        </w:rPr>
                        <w:t xml:space="preserve">Arrange a </w:t>
                      </w:r>
                      <w:r w:rsidR="00B121E3">
                        <w:rPr>
                          <w:sz w:val="20"/>
                          <w:szCs w:val="20"/>
                        </w:rPr>
                        <w:t>Team Around the Family</w:t>
                      </w:r>
                      <w:r w:rsidRPr="00F8661E">
                        <w:rPr>
                          <w:sz w:val="20"/>
                          <w:szCs w:val="20"/>
                        </w:rPr>
                        <w:t xml:space="preserve"> meeting with the linked attendance and inclusion officer to look at the </w:t>
                      </w:r>
                      <w:r w:rsidR="00585F83">
                        <w:rPr>
                          <w:sz w:val="20"/>
                          <w:szCs w:val="20"/>
                        </w:rPr>
                        <w:t>support</w:t>
                      </w:r>
                      <w:r w:rsidRPr="00F8661E">
                        <w:rPr>
                          <w:sz w:val="20"/>
                          <w:szCs w:val="20"/>
                        </w:rPr>
                        <w:t xml:space="preserve"> plans already tried and reviewed, explore the reasonable adjustments already in place, and the interventions already offered. If all support has been exhausted refer to Local Authority MDT panel for consideration of alternative education not on school site, or a combination of school and alternative education. </w:t>
                      </w:r>
                    </w:p>
                  </w:txbxContent>
                </v:textbox>
                <w10:wrap type="square"/>
              </v:shape>
            </w:pict>
          </mc:Fallback>
        </mc:AlternateContent>
      </w:r>
      <w:r w:rsidRPr="00792267">
        <w:rPr>
          <w:rFonts w:cstheme="minorHAnsi"/>
          <w:b/>
          <w:bCs/>
          <w:noProof/>
        </w:rPr>
        <mc:AlternateContent>
          <mc:Choice Requires="wps">
            <w:drawing>
              <wp:anchor distT="45720" distB="45720" distL="114300" distR="114300" simplePos="0" relativeHeight="251682816" behindDoc="0" locked="0" layoutInCell="1" allowOverlap="1" wp14:anchorId="077B2E66" wp14:editId="1BAFB2E8">
                <wp:simplePos x="0" y="0"/>
                <wp:positionH relativeFrom="page">
                  <wp:posOffset>19050</wp:posOffset>
                </wp:positionH>
                <wp:positionV relativeFrom="paragraph">
                  <wp:posOffset>3332480</wp:posOffset>
                </wp:positionV>
                <wp:extent cx="558800" cy="355600"/>
                <wp:effectExtent l="0" t="0" r="0" b="63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55600"/>
                        </a:xfrm>
                        <a:prstGeom prst="rect">
                          <a:avLst/>
                        </a:prstGeom>
                        <a:noFill/>
                        <a:ln w="9525">
                          <a:noFill/>
                          <a:miter lim="800000"/>
                          <a:headEnd/>
                          <a:tailEnd/>
                        </a:ln>
                      </wps:spPr>
                      <wps:txbx>
                        <w:txbxContent>
                          <w:p w14:paraId="4A7D5285" w14:textId="77777777" w:rsidR="007E146D" w:rsidRPr="00132D1C" w:rsidRDefault="007E146D" w:rsidP="007E146D">
                            <w:pPr>
                              <w:rPr>
                                <w:b/>
                                <w:bCs/>
                                <w:color w:val="FFFFFF" w:themeColor="background1"/>
                              </w:rPr>
                            </w:pPr>
                            <w:r>
                              <w:rPr>
                                <w:b/>
                                <w:bCs/>
                                <w:color w:val="FFFFFF" w:themeColor="background1"/>
                              </w:rPr>
                              <w:t>15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B2E66" id="_x0000_s1046" type="#_x0000_t202" style="position:absolute;margin-left:1.5pt;margin-top:262.4pt;width:44pt;height:28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" filled="f" stroked="f">
                <v:textbox>
                  <w:txbxContent>
                    <w:p w14:paraId="4A7D5285" w14:textId="77777777" w:rsidR="007E146D" w:rsidRPr="00132D1C" w:rsidRDefault="007E146D" w:rsidP="007E146D">
                      <w:pPr>
                        <w:rPr>
                          <w:b/>
                          <w:bCs/>
                          <w:color w:val="FFFFFF" w:themeColor="background1"/>
                        </w:rPr>
                      </w:pPr>
                      <w:r>
                        <w:rPr>
                          <w:b/>
                          <w:bCs/>
                          <w:color w:val="FFFFFF" w:themeColor="background1"/>
                        </w:rPr>
                        <w:t>15 +</w:t>
                      </w:r>
                    </w:p>
                  </w:txbxContent>
                </v:textbox>
                <w10:wrap type="square" anchorx="page"/>
              </v:shape>
            </w:pict>
          </mc:Fallback>
        </mc:AlternateContent>
      </w:r>
      <w:r w:rsidRPr="00792267">
        <w:rPr>
          <w:rFonts w:cstheme="minorHAnsi"/>
          <w:b/>
          <w:bCs/>
          <w:noProof/>
        </w:rPr>
        <mc:AlternateContent>
          <mc:Choice Requires="wps">
            <w:drawing>
              <wp:anchor distT="45720" distB="45720" distL="114300" distR="114300" simplePos="0" relativeHeight="251681792" behindDoc="0" locked="0" layoutInCell="1" allowOverlap="1" wp14:anchorId="3E6F3C6F" wp14:editId="4C6E331C">
                <wp:simplePos x="0" y="0"/>
                <wp:positionH relativeFrom="page">
                  <wp:align>left</wp:align>
                </wp:positionH>
                <wp:positionV relativeFrom="paragraph">
                  <wp:posOffset>1764030</wp:posOffset>
                </wp:positionV>
                <wp:extent cx="590550" cy="2667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noFill/>
                        <a:ln w="9525">
                          <a:noFill/>
                          <a:miter lim="800000"/>
                          <a:headEnd/>
                          <a:tailEnd/>
                        </a:ln>
                      </wps:spPr>
                      <wps:txbx>
                        <w:txbxContent>
                          <w:p w14:paraId="44D39AFF" w14:textId="77777777" w:rsidR="007E146D" w:rsidRPr="00132D1C" w:rsidRDefault="007E146D" w:rsidP="007E146D">
                            <w:pPr>
                              <w:rPr>
                                <w:b/>
                                <w:bCs/>
                                <w:color w:val="FFFFFF" w:themeColor="background1"/>
                              </w:rPr>
                            </w:pPr>
                            <w:r>
                              <w:rPr>
                                <w:b/>
                                <w:bCs/>
                                <w:color w:val="FFFFFF" w:themeColor="background1"/>
                              </w:rPr>
                              <w:t>11 - 15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F3C6F" id="_x0000_s1047" type="#_x0000_t202" style="position:absolute;margin-left:0;margin-top:138.9pt;width:46.5pt;height:21pt;z-index:2516817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" filled="f" stroked="f">
                <v:textbox>
                  <w:txbxContent>
                    <w:p w14:paraId="44D39AFF" w14:textId="77777777" w:rsidR="007E146D" w:rsidRPr="00132D1C" w:rsidRDefault="007E146D" w:rsidP="007E146D">
                      <w:pPr>
                        <w:rPr>
                          <w:b/>
                          <w:bCs/>
                          <w:color w:val="FFFFFF" w:themeColor="background1"/>
                        </w:rPr>
                      </w:pPr>
                      <w:r>
                        <w:rPr>
                          <w:b/>
                          <w:bCs/>
                          <w:color w:val="FFFFFF" w:themeColor="background1"/>
                        </w:rPr>
                        <w:t>11 - 15</w:t>
                      </w:r>
                    </w:p>
                  </w:txbxContent>
                </v:textbox>
                <w10:wrap type="square" anchorx="page"/>
              </v:shape>
            </w:pict>
          </mc:Fallback>
        </mc:AlternateContent>
      </w:r>
      <w:r w:rsidRPr="009B2132">
        <w:rPr>
          <w:rFonts w:cstheme="minorHAnsi"/>
          <w:b/>
          <w:bCs/>
          <w:noProof/>
        </w:rPr>
        <mc:AlternateContent>
          <mc:Choice Requires="wps">
            <w:drawing>
              <wp:anchor distT="45720" distB="45720" distL="114300" distR="114300" simplePos="0" relativeHeight="251675648" behindDoc="1" locked="0" layoutInCell="1" allowOverlap="1" wp14:anchorId="3AAB8945" wp14:editId="61BDFC93">
                <wp:simplePos x="0" y="0"/>
                <wp:positionH relativeFrom="margin">
                  <wp:posOffset>1739900</wp:posOffset>
                </wp:positionH>
                <wp:positionV relativeFrom="paragraph">
                  <wp:posOffset>30480</wp:posOffset>
                </wp:positionV>
                <wp:extent cx="3517900" cy="939800"/>
                <wp:effectExtent l="0" t="0" r="25400" b="127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939800"/>
                        </a:xfrm>
                        <a:prstGeom prst="rect">
                          <a:avLst/>
                        </a:prstGeom>
                        <a:solidFill>
                          <a:srgbClr val="FFFFFF"/>
                        </a:solidFill>
                        <a:ln w="9525">
                          <a:solidFill>
                            <a:srgbClr val="000000"/>
                          </a:solidFill>
                          <a:miter lim="800000"/>
                          <a:headEnd/>
                          <a:tailEnd/>
                        </a:ln>
                      </wps:spPr>
                      <wps:txbx>
                        <w:txbxContent>
                          <w:p w14:paraId="04EE0AF2" w14:textId="3E7BF2B4" w:rsidR="007E146D" w:rsidRPr="00EE3801" w:rsidRDefault="007E146D" w:rsidP="007E146D">
                            <w:pPr>
                              <w:spacing w:after="0"/>
                              <w:rPr>
                                <w:sz w:val="20"/>
                                <w:szCs w:val="20"/>
                              </w:rPr>
                            </w:pPr>
                            <w:r w:rsidRPr="00EE3801">
                              <w:rPr>
                                <w:sz w:val="20"/>
                                <w:szCs w:val="20"/>
                              </w:rPr>
                              <w:t xml:space="preserve">Parent, School, and </w:t>
                            </w:r>
                            <w:r>
                              <w:rPr>
                                <w:sz w:val="20"/>
                                <w:szCs w:val="20"/>
                              </w:rPr>
                              <w:t>C</w:t>
                            </w:r>
                            <w:r w:rsidRPr="00EE3801">
                              <w:rPr>
                                <w:sz w:val="20"/>
                                <w:szCs w:val="20"/>
                              </w:rPr>
                              <w:t>hild (where appropriate) meet to create a</w:t>
                            </w:r>
                            <w:r w:rsidR="00585F83">
                              <w:rPr>
                                <w:sz w:val="20"/>
                                <w:szCs w:val="20"/>
                              </w:rPr>
                              <w:t xml:space="preserve"> support</w:t>
                            </w:r>
                            <w:r w:rsidRPr="00EE3801">
                              <w:rPr>
                                <w:sz w:val="20"/>
                                <w:szCs w:val="20"/>
                              </w:rPr>
                              <w:t xml:space="preserve"> plan of reasonable adjustments to empower the child to continue to engage in their education at school. </w:t>
                            </w:r>
                            <w:r>
                              <w:rPr>
                                <w:sz w:val="20"/>
                                <w:szCs w:val="20"/>
                              </w:rPr>
                              <w:t>A</w:t>
                            </w:r>
                            <w:r w:rsidRPr="00EE3801">
                              <w:rPr>
                                <w:sz w:val="20"/>
                                <w:szCs w:val="20"/>
                              </w:rPr>
                              <w:t xml:space="preserve"> referral to the health needs in education team </w:t>
                            </w:r>
                            <w:r>
                              <w:rPr>
                                <w:sz w:val="20"/>
                                <w:szCs w:val="20"/>
                              </w:rPr>
                              <w:t xml:space="preserve">should be made </w:t>
                            </w:r>
                            <w:r w:rsidRPr="00EE3801">
                              <w:rPr>
                                <w:sz w:val="20"/>
                                <w:szCs w:val="20"/>
                              </w:rPr>
                              <w:t>for physical health needs (referral form in appendices).</w:t>
                            </w:r>
                          </w:p>
                          <w:p w14:paraId="3B26A561" w14:textId="77777777" w:rsidR="007E146D" w:rsidRDefault="007E146D" w:rsidP="007E146D">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B8945" id="_x0000_s1048" type="#_x0000_t202" style="position:absolute;margin-left:137pt;margin-top:2.4pt;width:277pt;height:74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">
                <v:textbox>
                  <w:txbxContent>
                    <w:p w14:paraId="04EE0AF2" w14:textId="3E7BF2B4" w:rsidR="007E146D" w:rsidRPr="00EE3801" w:rsidRDefault="007E146D" w:rsidP="007E146D">
                      <w:pPr>
                        <w:spacing w:after="0"/>
                        <w:rPr>
                          <w:sz w:val="20"/>
                          <w:szCs w:val="20"/>
                        </w:rPr>
                      </w:pPr>
                      <w:r w:rsidRPr="00EE3801">
                        <w:rPr>
                          <w:sz w:val="20"/>
                          <w:szCs w:val="20"/>
                        </w:rPr>
                        <w:t xml:space="preserve">Parent, School, and </w:t>
                      </w:r>
                      <w:r>
                        <w:rPr>
                          <w:sz w:val="20"/>
                          <w:szCs w:val="20"/>
                        </w:rPr>
                        <w:t>C</w:t>
                      </w:r>
                      <w:r w:rsidRPr="00EE3801">
                        <w:rPr>
                          <w:sz w:val="20"/>
                          <w:szCs w:val="20"/>
                        </w:rPr>
                        <w:t>hild (where appropriate) meet to create a</w:t>
                      </w:r>
                      <w:r w:rsidR="00585F83">
                        <w:rPr>
                          <w:sz w:val="20"/>
                          <w:szCs w:val="20"/>
                        </w:rPr>
                        <w:t xml:space="preserve"> support</w:t>
                      </w:r>
                      <w:r w:rsidRPr="00EE3801">
                        <w:rPr>
                          <w:sz w:val="20"/>
                          <w:szCs w:val="20"/>
                        </w:rPr>
                        <w:t xml:space="preserve"> plan of reasonable adjustments to empower the child to continue to engage in their education at school. </w:t>
                      </w:r>
                      <w:r>
                        <w:rPr>
                          <w:sz w:val="20"/>
                          <w:szCs w:val="20"/>
                        </w:rPr>
                        <w:t>A</w:t>
                      </w:r>
                      <w:r w:rsidRPr="00EE3801">
                        <w:rPr>
                          <w:sz w:val="20"/>
                          <w:szCs w:val="20"/>
                        </w:rPr>
                        <w:t xml:space="preserve"> referral to the health needs in education team </w:t>
                      </w:r>
                      <w:r>
                        <w:rPr>
                          <w:sz w:val="20"/>
                          <w:szCs w:val="20"/>
                        </w:rPr>
                        <w:t xml:space="preserve">should be made </w:t>
                      </w:r>
                      <w:r w:rsidRPr="00EE3801">
                        <w:rPr>
                          <w:sz w:val="20"/>
                          <w:szCs w:val="20"/>
                        </w:rPr>
                        <w:t>for physical health needs (referral form in appendices).</w:t>
                      </w:r>
                    </w:p>
                    <w:p w14:paraId="3B26A561" w14:textId="77777777" w:rsidR="007E146D" w:rsidRDefault="007E146D" w:rsidP="007E146D">
                      <w:pPr>
                        <w:spacing w:after="0"/>
                      </w:pPr>
                    </w:p>
                  </w:txbxContent>
                </v:textbox>
                <w10:wrap anchorx="margin"/>
              </v:shape>
            </w:pict>
          </mc:Fallback>
        </mc:AlternateContent>
      </w:r>
      <w:r w:rsidRPr="00792267">
        <w:rPr>
          <w:rFonts w:cstheme="minorHAnsi"/>
          <w:b/>
          <w:bCs/>
          <w:noProof/>
        </w:rPr>
        <mc:AlternateContent>
          <mc:Choice Requires="wps">
            <w:drawing>
              <wp:anchor distT="45720" distB="45720" distL="114300" distR="114300" simplePos="0" relativeHeight="251680768" behindDoc="0" locked="0" layoutInCell="1" allowOverlap="1" wp14:anchorId="508F6B71" wp14:editId="2919B84D">
                <wp:simplePos x="0" y="0"/>
                <wp:positionH relativeFrom="page">
                  <wp:posOffset>19050</wp:posOffset>
                </wp:positionH>
                <wp:positionV relativeFrom="paragraph">
                  <wp:posOffset>246380</wp:posOffset>
                </wp:positionV>
                <wp:extent cx="558800" cy="2667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66700"/>
                        </a:xfrm>
                        <a:prstGeom prst="rect">
                          <a:avLst/>
                        </a:prstGeom>
                        <a:noFill/>
                        <a:ln w="9525">
                          <a:noFill/>
                          <a:miter lim="800000"/>
                          <a:headEnd/>
                          <a:tailEnd/>
                        </a:ln>
                      </wps:spPr>
                      <wps:txbx>
                        <w:txbxContent>
                          <w:p w14:paraId="17FFFEE6" w14:textId="77777777" w:rsidR="007E146D" w:rsidRPr="00132D1C" w:rsidRDefault="007E146D" w:rsidP="007E146D">
                            <w:pPr>
                              <w:rPr>
                                <w:b/>
                                <w:bCs/>
                                <w:color w:val="FFFFFF" w:themeColor="background1"/>
                              </w:rPr>
                            </w:pPr>
                            <w:r>
                              <w:rPr>
                                <w:b/>
                                <w:bCs/>
                                <w:color w:val="FFFFFF" w:themeColor="background1"/>
                              </w:rPr>
                              <w:t>6 - 10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F6B71" id="_x0000_s1049" type="#_x0000_t202" style="position:absolute;margin-left:1.5pt;margin-top:19.4pt;width:44pt;height:21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" filled="f" stroked="f">
                <v:textbox>
                  <w:txbxContent>
                    <w:p w14:paraId="17FFFEE6" w14:textId="77777777" w:rsidR="007E146D" w:rsidRPr="00132D1C" w:rsidRDefault="007E146D" w:rsidP="007E146D">
                      <w:pPr>
                        <w:rPr>
                          <w:b/>
                          <w:bCs/>
                          <w:color w:val="FFFFFF" w:themeColor="background1"/>
                        </w:rPr>
                      </w:pPr>
                      <w:r>
                        <w:rPr>
                          <w:b/>
                          <w:bCs/>
                          <w:color w:val="FFFFFF" w:themeColor="background1"/>
                        </w:rPr>
                        <w:t>6 - 10</w:t>
                      </w:r>
                    </w:p>
                  </w:txbxContent>
                </v:textbox>
                <w10:wrap type="square" anchorx="page"/>
              </v:shape>
            </w:pict>
          </mc:Fallback>
        </mc:AlternateContent>
      </w:r>
    </w:p>
    <w:p w14:paraId="53D0230B" w14:textId="77777777" w:rsidR="0086486F" w:rsidRDefault="008E1282">
      <w:pPr>
        <w:rPr>
          <w:rFonts w:cstheme="minorHAnsi"/>
          <w:b/>
          <w:bCs/>
        </w:rPr>
      </w:pPr>
      <w:r>
        <w:rPr>
          <w:rFonts w:cstheme="minorHAnsi"/>
          <w:b/>
          <w:bCs/>
        </w:rPr>
        <w:br w:type="page"/>
      </w:r>
    </w:p>
    <w:p w14:paraId="1C1603F8" w14:textId="276BDB64" w:rsidR="00037D93" w:rsidRDefault="00B459DD" w:rsidP="00037D93">
      <w:pPr>
        <w:pStyle w:val="NoSpacing"/>
        <w:rPr>
          <w:rFonts w:cstheme="minorHAnsi"/>
          <w:b/>
          <w:bCs/>
          <w:sz w:val="24"/>
          <w:szCs w:val="24"/>
        </w:rPr>
      </w:pPr>
      <w:r>
        <w:rPr>
          <w:rFonts w:cstheme="minorHAnsi"/>
          <w:b/>
          <w:bCs/>
          <w:sz w:val="24"/>
          <w:szCs w:val="24"/>
        </w:rPr>
        <w:lastRenderedPageBreak/>
        <w:t xml:space="preserve">Further </w:t>
      </w:r>
      <w:r w:rsidR="002F5751" w:rsidRPr="00037D93">
        <w:rPr>
          <w:rFonts w:cstheme="minorHAnsi"/>
          <w:b/>
          <w:bCs/>
          <w:sz w:val="24"/>
          <w:szCs w:val="24"/>
        </w:rPr>
        <w:t xml:space="preserve">Appendices </w:t>
      </w:r>
      <w:r w:rsidR="00C3338C" w:rsidRPr="00037D93">
        <w:rPr>
          <w:rFonts w:cstheme="minorHAnsi"/>
          <w:b/>
          <w:bCs/>
          <w:sz w:val="24"/>
          <w:szCs w:val="24"/>
        </w:rPr>
        <w:t>–</w:t>
      </w:r>
      <w:r w:rsidR="002F5751" w:rsidRPr="00037D93">
        <w:rPr>
          <w:rFonts w:cstheme="minorHAnsi"/>
          <w:b/>
          <w:bCs/>
          <w:sz w:val="24"/>
          <w:szCs w:val="24"/>
        </w:rPr>
        <w:t xml:space="preserve"> </w:t>
      </w:r>
    </w:p>
    <w:p w14:paraId="28487258" w14:textId="3FCDC0DF" w:rsidR="002F5751" w:rsidRDefault="00EE2601" w:rsidP="00037D93">
      <w:pPr>
        <w:pStyle w:val="NoSpacing"/>
        <w:numPr>
          <w:ilvl w:val="0"/>
          <w:numId w:val="16"/>
        </w:numPr>
        <w:rPr>
          <w:rFonts w:cstheme="minorHAnsi"/>
          <w:b/>
          <w:bCs/>
          <w:sz w:val="24"/>
          <w:szCs w:val="24"/>
        </w:rPr>
      </w:pPr>
      <w:r>
        <w:rPr>
          <w:rFonts w:cstheme="minorHAnsi"/>
          <w:b/>
          <w:bCs/>
          <w:sz w:val="24"/>
          <w:szCs w:val="24"/>
        </w:rPr>
        <w:t>Support</w:t>
      </w:r>
      <w:r w:rsidR="00C3338C" w:rsidRPr="00037D93">
        <w:rPr>
          <w:rFonts w:cstheme="minorHAnsi"/>
          <w:b/>
          <w:bCs/>
          <w:sz w:val="24"/>
          <w:szCs w:val="24"/>
        </w:rPr>
        <w:t xml:space="preserve"> Plan</w:t>
      </w:r>
      <w:r>
        <w:rPr>
          <w:rFonts w:cstheme="minorHAnsi"/>
          <w:b/>
          <w:bCs/>
          <w:sz w:val="24"/>
          <w:szCs w:val="24"/>
        </w:rPr>
        <w:t xml:space="preserve"> template</w:t>
      </w:r>
      <w:r w:rsidR="00C3338C" w:rsidRPr="00037D93">
        <w:rPr>
          <w:rFonts w:cstheme="minorHAnsi"/>
          <w:b/>
          <w:bCs/>
          <w:sz w:val="24"/>
          <w:szCs w:val="24"/>
        </w:rPr>
        <w:t xml:space="preserve"> for children with health needs template (To be finalised and included)</w:t>
      </w:r>
    </w:p>
    <w:p w14:paraId="570CBB69" w14:textId="6D848193" w:rsidR="00037D93" w:rsidRPr="00037D93" w:rsidRDefault="00037D93" w:rsidP="00037D93">
      <w:pPr>
        <w:pStyle w:val="NoSpacing"/>
        <w:numPr>
          <w:ilvl w:val="0"/>
          <w:numId w:val="16"/>
        </w:numPr>
        <w:rPr>
          <w:rFonts w:cstheme="minorHAnsi"/>
          <w:b/>
          <w:bCs/>
          <w:sz w:val="24"/>
          <w:szCs w:val="24"/>
        </w:rPr>
      </w:pPr>
      <w:r>
        <w:rPr>
          <w:rFonts w:cstheme="minorHAnsi"/>
          <w:b/>
          <w:bCs/>
          <w:sz w:val="24"/>
          <w:szCs w:val="24"/>
        </w:rPr>
        <w:t>Health needs referral form (To be finalised and included)</w:t>
      </w:r>
    </w:p>
    <w:p w14:paraId="7B5345C2" w14:textId="77777777" w:rsidR="002F5751" w:rsidRPr="00037D93" w:rsidRDefault="002F5751" w:rsidP="00037D93">
      <w:pPr>
        <w:pStyle w:val="NoSpacing"/>
        <w:rPr>
          <w:rFonts w:cstheme="minorHAnsi"/>
          <w:b/>
          <w:bCs/>
          <w:sz w:val="24"/>
          <w:szCs w:val="24"/>
        </w:rPr>
      </w:pPr>
    </w:p>
    <w:p w14:paraId="096EC9A8" w14:textId="7F51CFE5" w:rsidR="008F7BBB" w:rsidRDefault="008F7BBB">
      <w:pPr>
        <w:rPr>
          <w:rFonts w:cstheme="minorHAnsi"/>
          <w:b/>
          <w:bCs/>
        </w:rPr>
      </w:pPr>
    </w:p>
    <w:p w14:paraId="124531BD" w14:textId="0391DB15" w:rsidR="00643D0E" w:rsidRDefault="00643D0E">
      <w:pPr>
        <w:rPr>
          <w:rFonts w:cstheme="minorHAnsi"/>
          <w:b/>
          <w:bCs/>
        </w:rPr>
      </w:pPr>
    </w:p>
    <w:sectPr w:rsidR="00643D0E" w:rsidSect="007E146D">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FAE"/>
      </v:shape>
    </w:pict>
  </w:numPicBullet>
  <w:abstractNum w:abstractNumId="0" w15:restartNumberingAfterBreak="0">
    <w:nsid w:val="02D96C9B"/>
    <w:multiLevelType w:val="hybridMultilevel"/>
    <w:tmpl w:val="F1A04E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062DA"/>
    <w:multiLevelType w:val="hybridMultilevel"/>
    <w:tmpl w:val="DC7AD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87187"/>
    <w:multiLevelType w:val="hybridMultilevel"/>
    <w:tmpl w:val="342276F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6679C"/>
    <w:multiLevelType w:val="hybridMultilevel"/>
    <w:tmpl w:val="21E0EDB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3320DA8"/>
    <w:multiLevelType w:val="hybridMultilevel"/>
    <w:tmpl w:val="5CEC2AC4"/>
    <w:lvl w:ilvl="0" w:tplc="3BD018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47A36"/>
    <w:multiLevelType w:val="hybridMultilevel"/>
    <w:tmpl w:val="050610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AE54DC"/>
    <w:multiLevelType w:val="hybridMultilevel"/>
    <w:tmpl w:val="6A0E33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9493A"/>
    <w:multiLevelType w:val="hybridMultilevel"/>
    <w:tmpl w:val="D6588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D3292"/>
    <w:multiLevelType w:val="hybridMultilevel"/>
    <w:tmpl w:val="73BA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E1EF1"/>
    <w:multiLevelType w:val="hybridMultilevel"/>
    <w:tmpl w:val="819CCA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6E4A2E"/>
    <w:multiLevelType w:val="hybridMultilevel"/>
    <w:tmpl w:val="B4B87E8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D7243FC"/>
    <w:multiLevelType w:val="hybridMultilevel"/>
    <w:tmpl w:val="632894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AC193C"/>
    <w:multiLevelType w:val="hybridMultilevel"/>
    <w:tmpl w:val="9DE4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B30AE"/>
    <w:multiLevelType w:val="hybridMultilevel"/>
    <w:tmpl w:val="219E057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409F8"/>
    <w:multiLevelType w:val="multilevel"/>
    <w:tmpl w:val="5942CD2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A41202D"/>
    <w:multiLevelType w:val="hybridMultilevel"/>
    <w:tmpl w:val="3B7A0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6B359B"/>
    <w:multiLevelType w:val="hybridMultilevel"/>
    <w:tmpl w:val="D7A0C4B4"/>
    <w:lvl w:ilvl="0" w:tplc="08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E942A8"/>
    <w:multiLevelType w:val="hybridMultilevel"/>
    <w:tmpl w:val="DA02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18636">
    <w:abstractNumId w:val="13"/>
  </w:num>
  <w:num w:numId="2" w16cid:durableId="824051488">
    <w:abstractNumId w:val="1"/>
  </w:num>
  <w:num w:numId="3" w16cid:durableId="1886258677">
    <w:abstractNumId w:val="7"/>
  </w:num>
  <w:num w:numId="4" w16cid:durableId="1391808083">
    <w:abstractNumId w:val="2"/>
  </w:num>
  <w:num w:numId="5" w16cid:durableId="670835517">
    <w:abstractNumId w:val="6"/>
  </w:num>
  <w:num w:numId="6" w16cid:durableId="844630899">
    <w:abstractNumId w:val="16"/>
  </w:num>
  <w:num w:numId="7" w16cid:durableId="1044211625">
    <w:abstractNumId w:val="0"/>
  </w:num>
  <w:num w:numId="8" w16cid:durableId="900483468">
    <w:abstractNumId w:val="8"/>
  </w:num>
  <w:num w:numId="9" w16cid:durableId="908999389">
    <w:abstractNumId w:val="5"/>
  </w:num>
  <w:num w:numId="10" w16cid:durableId="774835486">
    <w:abstractNumId w:val="15"/>
  </w:num>
  <w:num w:numId="11" w16cid:durableId="1708603967">
    <w:abstractNumId w:val="11"/>
  </w:num>
  <w:num w:numId="12" w16cid:durableId="1545941960">
    <w:abstractNumId w:val="10"/>
  </w:num>
  <w:num w:numId="13" w16cid:durableId="1616520597">
    <w:abstractNumId w:val="17"/>
  </w:num>
  <w:num w:numId="14" w16cid:durableId="1739093363">
    <w:abstractNumId w:val="3"/>
  </w:num>
  <w:num w:numId="15" w16cid:durableId="761996788">
    <w:abstractNumId w:val="9"/>
  </w:num>
  <w:num w:numId="16" w16cid:durableId="2139640025">
    <w:abstractNumId w:val="12"/>
  </w:num>
  <w:num w:numId="17" w16cid:durableId="594166413">
    <w:abstractNumId w:val="14"/>
  </w:num>
  <w:num w:numId="18" w16cid:durableId="56729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FE"/>
    <w:rsid w:val="000115AB"/>
    <w:rsid w:val="00011C7C"/>
    <w:rsid w:val="00014232"/>
    <w:rsid w:val="00016257"/>
    <w:rsid w:val="000236DB"/>
    <w:rsid w:val="000331B3"/>
    <w:rsid w:val="00034096"/>
    <w:rsid w:val="00037D93"/>
    <w:rsid w:val="00046F4D"/>
    <w:rsid w:val="00055B9E"/>
    <w:rsid w:val="00064642"/>
    <w:rsid w:val="00070701"/>
    <w:rsid w:val="0007099A"/>
    <w:rsid w:val="000815D8"/>
    <w:rsid w:val="00082E22"/>
    <w:rsid w:val="000844C6"/>
    <w:rsid w:val="00092518"/>
    <w:rsid w:val="00094A57"/>
    <w:rsid w:val="000A0598"/>
    <w:rsid w:val="000A1114"/>
    <w:rsid w:val="000A6C51"/>
    <w:rsid w:val="000A7651"/>
    <w:rsid w:val="000A79BF"/>
    <w:rsid w:val="000C1D05"/>
    <w:rsid w:val="000C291F"/>
    <w:rsid w:val="000C2CC4"/>
    <w:rsid w:val="000C3362"/>
    <w:rsid w:val="000C3BD8"/>
    <w:rsid w:val="000C4851"/>
    <w:rsid w:val="000C4BC1"/>
    <w:rsid w:val="000C676B"/>
    <w:rsid w:val="000C6DCB"/>
    <w:rsid w:val="000D0ED5"/>
    <w:rsid w:val="000D2499"/>
    <w:rsid w:val="000D3E6D"/>
    <w:rsid w:val="000E1E03"/>
    <w:rsid w:val="000E30DF"/>
    <w:rsid w:val="000E756A"/>
    <w:rsid w:val="000F3762"/>
    <w:rsid w:val="000F37F0"/>
    <w:rsid w:val="000F7A5A"/>
    <w:rsid w:val="0010116B"/>
    <w:rsid w:val="001038F0"/>
    <w:rsid w:val="00106DC9"/>
    <w:rsid w:val="00107E87"/>
    <w:rsid w:val="00114043"/>
    <w:rsid w:val="00114B29"/>
    <w:rsid w:val="00116293"/>
    <w:rsid w:val="00116429"/>
    <w:rsid w:val="00122957"/>
    <w:rsid w:val="001244BC"/>
    <w:rsid w:val="001311CC"/>
    <w:rsid w:val="00132103"/>
    <w:rsid w:val="0014340F"/>
    <w:rsid w:val="00151D63"/>
    <w:rsid w:val="00152EE0"/>
    <w:rsid w:val="00153E3A"/>
    <w:rsid w:val="00154602"/>
    <w:rsid w:val="001558BD"/>
    <w:rsid w:val="00166007"/>
    <w:rsid w:val="00175C66"/>
    <w:rsid w:val="00175CB5"/>
    <w:rsid w:val="00191ED0"/>
    <w:rsid w:val="00194289"/>
    <w:rsid w:val="001973BF"/>
    <w:rsid w:val="001A6D1C"/>
    <w:rsid w:val="001B46F1"/>
    <w:rsid w:val="001B7DFD"/>
    <w:rsid w:val="001C0D61"/>
    <w:rsid w:val="001C1AEB"/>
    <w:rsid w:val="001C2BF8"/>
    <w:rsid w:val="001C2C37"/>
    <w:rsid w:val="001C5090"/>
    <w:rsid w:val="001D6A16"/>
    <w:rsid w:val="001E074B"/>
    <w:rsid w:val="001E62AC"/>
    <w:rsid w:val="001E6C98"/>
    <w:rsid w:val="001F4036"/>
    <w:rsid w:val="001F4393"/>
    <w:rsid w:val="001F5C81"/>
    <w:rsid w:val="001F66BF"/>
    <w:rsid w:val="001F6CE8"/>
    <w:rsid w:val="002036E3"/>
    <w:rsid w:val="00206633"/>
    <w:rsid w:val="002139FB"/>
    <w:rsid w:val="0021527E"/>
    <w:rsid w:val="002159E8"/>
    <w:rsid w:val="00216280"/>
    <w:rsid w:val="002172A2"/>
    <w:rsid w:val="00221760"/>
    <w:rsid w:val="00222AD0"/>
    <w:rsid w:val="00227871"/>
    <w:rsid w:val="00230297"/>
    <w:rsid w:val="00230E7B"/>
    <w:rsid w:val="00230EEA"/>
    <w:rsid w:val="002346DB"/>
    <w:rsid w:val="00237D1C"/>
    <w:rsid w:val="00245DDD"/>
    <w:rsid w:val="0025024C"/>
    <w:rsid w:val="002509EE"/>
    <w:rsid w:val="00250BEC"/>
    <w:rsid w:val="00251046"/>
    <w:rsid w:val="00260E01"/>
    <w:rsid w:val="002657A7"/>
    <w:rsid w:val="00266C5E"/>
    <w:rsid w:val="0027260A"/>
    <w:rsid w:val="002858F8"/>
    <w:rsid w:val="00287F67"/>
    <w:rsid w:val="002A2AF8"/>
    <w:rsid w:val="002A55AA"/>
    <w:rsid w:val="002A7BD9"/>
    <w:rsid w:val="002B12EB"/>
    <w:rsid w:val="002B6BF4"/>
    <w:rsid w:val="002B7092"/>
    <w:rsid w:val="002C1441"/>
    <w:rsid w:val="002C1A05"/>
    <w:rsid w:val="002E10E5"/>
    <w:rsid w:val="002F4A2C"/>
    <w:rsid w:val="002F5751"/>
    <w:rsid w:val="0030046C"/>
    <w:rsid w:val="0030527F"/>
    <w:rsid w:val="003138D1"/>
    <w:rsid w:val="0031680A"/>
    <w:rsid w:val="00326F25"/>
    <w:rsid w:val="00331B8A"/>
    <w:rsid w:val="00336263"/>
    <w:rsid w:val="00343742"/>
    <w:rsid w:val="00343EFB"/>
    <w:rsid w:val="00350756"/>
    <w:rsid w:val="0035167A"/>
    <w:rsid w:val="00351931"/>
    <w:rsid w:val="0036787A"/>
    <w:rsid w:val="00376A13"/>
    <w:rsid w:val="00391D81"/>
    <w:rsid w:val="003924D0"/>
    <w:rsid w:val="00392D31"/>
    <w:rsid w:val="003A1463"/>
    <w:rsid w:val="003A25A3"/>
    <w:rsid w:val="003B070E"/>
    <w:rsid w:val="003B29F1"/>
    <w:rsid w:val="003C368A"/>
    <w:rsid w:val="003D09A4"/>
    <w:rsid w:val="003D3695"/>
    <w:rsid w:val="003E1E45"/>
    <w:rsid w:val="003E7CC0"/>
    <w:rsid w:val="003F1474"/>
    <w:rsid w:val="003F35D0"/>
    <w:rsid w:val="003F6041"/>
    <w:rsid w:val="004000EE"/>
    <w:rsid w:val="00420B36"/>
    <w:rsid w:val="00426A43"/>
    <w:rsid w:val="004340CD"/>
    <w:rsid w:val="00436718"/>
    <w:rsid w:val="0044330D"/>
    <w:rsid w:val="004463B5"/>
    <w:rsid w:val="00447539"/>
    <w:rsid w:val="00470CEF"/>
    <w:rsid w:val="00472BF8"/>
    <w:rsid w:val="00474355"/>
    <w:rsid w:val="004825FD"/>
    <w:rsid w:val="00483F17"/>
    <w:rsid w:val="00485335"/>
    <w:rsid w:val="00485D1A"/>
    <w:rsid w:val="00490177"/>
    <w:rsid w:val="00492CB5"/>
    <w:rsid w:val="004936F2"/>
    <w:rsid w:val="004A0549"/>
    <w:rsid w:val="004A46E3"/>
    <w:rsid w:val="004B69EB"/>
    <w:rsid w:val="004C1745"/>
    <w:rsid w:val="004C4B72"/>
    <w:rsid w:val="004C546B"/>
    <w:rsid w:val="004D222B"/>
    <w:rsid w:val="004D270D"/>
    <w:rsid w:val="004D66EA"/>
    <w:rsid w:val="004D78CC"/>
    <w:rsid w:val="004E7DF4"/>
    <w:rsid w:val="005000BB"/>
    <w:rsid w:val="00502A17"/>
    <w:rsid w:val="00505F9C"/>
    <w:rsid w:val="00514127"/>
    <w:rsid w:val="00514199"/>
    <w:rsid w:val="00516A35"/>
    <w:rsid w:val="00517953"/>
    <w:rsid w:val="00524E52"/>
    <w:rsid w:val="0053388D"/>
    <w:rsid w:val="00535358"/>
    <w:rsid w:val="00535FC1"/>
    <w:rsid w:val="00536D2D"/>
    <w:rsid w:val="0054018A"/>
    <w:rsid w:val="00552E73"/>
    <w:rsid w:val="0055675F"/>
    <w:rsid w:val="0058193E"/>
    <w:rsid w:val="00581948"/>
    <w:rsid w:val="0058225C"/>
    <w:rsid w:val="00584FF1"/>
    <w:rsid w:val="005858B3"/>
    <w:rsid w:val="00585989"/>
    <w:rsid w:val="00585F83"/>
    <w:rsid w:val="0058614B"/>
    <w:rsid w:val="00591C91"/>
    <w:rsid w:val="005960BA"/>
    <w:rsid w:val="00596659"/>
    <w:rsid w:val="005B6C48"/>
    <w:rsid w:val="005B782F"/>
    <w:rsid w:val="005D376A"/>
    <w:rsid w:val="005D6547"/>
    <w:rsid w:val="005E2BC0"/>
    <w:rsid w:val="005F77B1"/>
    <w:rsid w:val="00601B51"/>
    <w:rsid w:val="00605FEC"/>
    <w:rsid w:val="00610023"/>
    <w:rsid w:val="00615731"/>
    <w:rsid w:val="00617245"/>
    <w:rsid w:val="006241E8"/>
    <w:rsid w:val="0062634B"/>
    <w:rsid w:val="0063308A"/>
    <w:rsid w:val="006356E8"/>
    <w:rsid w:val="00640D34"/>
    <w:rsid w:val="00643D0E"/>
    <w:rsid w:val="00644F2D"/>
    <w:rsid w:val="00647631"/>
    <w:rsid w:val="00647850"/>
    <w:rsid w:val="0065062A"/>
    <w:rsid w:val="00652F66"/>
    <w:rsid w:val="00654010"/>
    <w:rsid w:val="00656C08"/>
    <w:rsid w:val="00660A6E"/>
    <w:rsid w:val="006637C7"/>
    <w:rsid w:val="00664319"/>
    <w:rsid w:val="00667857"/>
    <w:rsid w:val="00675226"/>
    <w:rsid w:val="00680EC9"/>
    <w:rsid w:val="00680F3F"/>
    <w:rsid w:val="00681A8B"/>
    <w:rsid w:val="00685052"/>
    <w:rsid w:val="00686D9F"/>
    <w:rsid w:val="0069000F"/>
    <w:rsid w:val="006907E0"/>
    <w:rsid w:val="00692EB4"/>
    <w:rsid w:val="006A7BEC"/>
    <w:rsid w:val="006B1C16"/>
    <w:rsid w:val="006B24D2"/>
    <w:rsid w:val="006B31B9"/>
    <w:rsid w:val="006C7025"/>
    <w:rsid w:val="006D0FFA"/>
    <w:rsid w:val="006E0FA8"/>
    <w:rsid w:val="006E4FD3"/>
    <w:rsid w:val="006F0C90"/>
    <w:rsid w:val="006F4FDF"/>
    <w:rsid w:val="00711D08"/>
    <w:rsid w:val="00712C9A"/>
    <w:rsid w:val="00713CE4"/>
    <w:rsid w:val="00713FC8"/>
    <w:rsid w:val="00717CF4"/>
    <w:rsid w:val="0072368C"/>
    <w:rsid w:val="007334C9"/>
    <w:rsid w:val="00733658"/>
    <w:rsid w:val="007403AF"/>
    <w:rsid w:val="00751071"/>
    <w:rsid w:val="007729D0"/>
    <w:rsid w:val="00772C62"/>
    <w:rsid w:val="00777A18"/>
    <w:rsid w:val="00781856"/>
    <w:rsid w:val="00783DA5"/>
    <w:rsid w:val="007875DF"/>
    <w:rsid w:val="00787955"/>
    <w:rsid w:val="00791684"/>
    <w:rsid w:val="00792267"/>
    <w:rsid w:val="00796017"/>
    <w:rsid w:val="007A0A8C"/>
    <w:rsid w:val="007A26B4"/>
    <w:rsid w:val="007A2D50"/>
    <w:rsid w:val="007A4788"/>
    <w:rsid w:val="007B7DC8"/>
    <w:rsid w:val="007D164E"/>
    <w:rsid w:val="007E146D"/>
    <w:rsid w:val="007E39A3"/>
    <w:rsid w:val="007E6C96"/>
    <w:rsid w:val="007E700E"/>
    <w:rsid w:val="007F1BFE"/>
    <w:rsid w:val="007F1C16"/>
    <w:rsid w:val="007F25EF"/>
    <w:rsid w:val="007F678D"/>
    <w:rsid w:val="007F7B2B"/>
    <w:rsid w:val="007F7D9E"/>
    <w:rsid w:val="00804A7D"/>
    <w:rsid w:val="00811475"/>
    <w:rsid w:val="00812320"/>
    <w:rsid w:val="00813321"/>
    <w:rsid w:val="008250FB"/>
    <w:rsid w:val="008256A2"/>
    <w:rsid w:val="00833097"/>
    <w:rsid w:val="00840438"/>
    <w:rsid w:val="00842ADB"/>
    <w:rsid w:val="00845456"/>
    <w:rsid w:val="0086442B"/>
    <w:rsid w:val="0086486F"/>
    <w:rsid w:val="00871596"/>
    <w:rsid w:val="0087163F"/>
    <w:rsid w:val="0087379D"/>
    <w:rsid w:val="008754D7"/>
    <w:rsid w:val="0087770A"/>
    <w:rsid w:val="00882C6D"/>
    <w:rsid w:val="008909AA"/>
    <w:rsid w:val="00894449"/>
    <w:rsid w:val="0089464A"/>
    <w:rsid w:val="00896116"/>
    <w:rsid w:val="00897A1D"/>
    <w:rsid w:val="008A182F"/>
    <w:rsid w:val="008A3CAA"/>
    <w:rsid w:val="008A5324"/>
    <w:rsid w:val="008B0BAF"/>
    <w:rsid w:val="008B6D05"/>
    <w:rsid w:val="008C34FC"/>
    <w:rsid w:val="008D3B69"/>
    <w:rsid w:val="008D63FE"/>
    <w:rsid w:val="008E1282"/>
    <w:rsid w:val="008E22B4"/>
    <w:rsid w:val="008E3674"/>
    <w:rsid w:val="008E4B27"/>
    <w:rsid w:val="008E66B1"/>
    <w:rsid w:val="008E66BE"/>
    <w:rsid w:val="008E69A6"/>
    <w:rsid w:val="008F2F32"/>
    <w:rsid w:val="008F3222"/>
    <w:rsid w:val="008F3D97"/>
    <w:rsid w:val="008F5652"/>
    <w:rsid w:val="008F7BBB"/>
    <w:rsid w:val="00922074"/>
    <w:rsid w:val="00923DFD"/>
    <w:rsid w:val="00932534"/>
    <w:rsid w:val="00936561"/>
    <w:rsid w:val="0094448B"/>
    <w:rsid w:val="009474DC"/>
    <w:rsid w:val="0095011F"/>
    <w:rsid w:val="00956479"/>
    <w:rsid w:val="00957A70"/>
    <w:rsid w:val="009618B2"/>
    <w:rsid w:val="009665BD"/>
    <w:rsid w:val="009708B8"/>
    <w:rsid w:val="00977318"/>
    <w:rsid w:val="009860B0"/>
    <w:rsid w:val="009A31BA"/>
    <w:rsid w:val="009A588D"/>
    <w:rsid w:val="009B2132"/>
    <w:rsid w:val="009B23DF"/>
    <w:rsid w:val="009B2FAC"/>
    <w:rsid w:val="009D68B5"/>
    <w:rsid w:val="00A00E73"/>
    <w:rsid w:val="00A06BB8"/>
    <w:rsid w:val="00A10D37"/>
    <w:rsid w:val="00A238B4"/>
    <w:rsid w:val="00A24E43"/>
    <w:rsid w:val="00A279E0"/>
    <w:rsid w:val="00A327A2"/>
    <w:rsid w:val="00A408C2"/>
    <w:rsid w:val="00A47BEF"/>
    <w:rsid w:val="00A51BDC"/>
    <w:rsid w:val="00A53210"/>
    <w:rsid w:val="00A61693"/>
    <w:rsid w:val="00A630DC"/>
    <w:rsid w:val="00A73227"/>
    <w:rsid w:val="00A81D16"/>
    <w:rsid w:val="00A83DEA"/>
    <w:rsid w:val="00A919DE"/>
    <w:rsid w:val="00A9685E"/>
    <w:rsid w:val="00AA2B07"/>
    <w:rsid w:val="00AA73B7"/>
    <w:rsid w:val="00AB4695"/>
    <w:rsid w:val="00AC1C82"/>
    <w:rsid w:val="00AC2782"/>
    <w:rsid w:val="00AD161A"/>
    <w:rsid w:val="00AD2A37"/>
    <w:rsid w:val="00AD3690"/>
    <w:rsid w:val="00AD4F6A"/>
    <w:rsid w:val="00AE07EF"/>
    <w:rsid w:val="00AE18D1"/>
    <w:rsid w:val="00AE34B9"/>
    <w:rsid w:val="00AF2771"/>
    <w:rsid w:val="00AF4935"/>
    <w:rsid w:val="00AF73DF"/>
    <w:rsid w:val="00B001D2"/>
    <w:rsid w:val="00B02ECE"/>
    <w:rsid w:val="00B04870"/>
    <w:rsid w:val="00B1120C"/>
    <w:rsid w:val="00B121E3"/>
    <w:rsid w:val="00B1223C"/>
    <w:rsid w:val="00B125A8"/>
    <w:rsid w:val="00B14AAA"/>
    <w:rsid w:val="00B21CB1"/>
    <w:rsid w:val="00B23859"/>
    <w:rsid w:val="00B247AA"/>
    <w:rsid w:val="00B26A7D"/>
    <w:rsid w:val="00B26D98"/>
    <w:rsid w:val="00B36CDE"/>
    <w:rsid w:val="00B37316"/>
    <w:rsid w:val="00B37FAB"/>
    <w:rsid w:val="00B459DD"/>
    <w:rsid w:val="00B46A12"/>
    <w:rsid w:val="00B46CA7"/>
    <w:rsid w:val="00B53652"/>
    <w:rsid w:val="00B62927"/>
    <w:rsid w:val="00B66CFF"/>
    <w:rsid w:val="00B73264"/>
    <w:rsid w:val="00B73704"/>
    <w:rsid w:val="00B74FFE"/>
    <w:rsid w:val="00B804A7"/>
    <w:rsid w:val="00B80852"/>
    <w:rsid w:val="00B829DE"/>
    <w:rsid w:val="00B859E4"/>
    <w:rsid w:val="00B9159A"/>
    <w:rsid w:val="00B92E32"/>
    <w:rsid w:val="00B96783"/>
    <w:rsid w:val="00BA2D5A"/>
    <w:rsid w:val="00BA6015"/>
    <w:rsid w:val="00BA6067"/>
    <w:rsid w:val="00BA63D9"/>
    <w:rsid w:val="00BB1697"/>
    <w:rsid w:val="00BB7337"/>
    <w:rsid w:val="00BC05C7"/>
    <w:rsid w:val="00BC548E"/>
    <w:rsid w:val="00BC585A"/>
    <w:rsid w:val="00BC7C66"/>
    <w:rsid w:val="00BD0803"/>
    <w:rsid w:val="00BD1870"/>
    <w:rsid w:val="00BD5961"/>
    <w:rsid w:val="00BE2DCB"/>
    <w:rsid w:val="00BE6E7B"/>
    <w:rsid w:val="00BF0BA9"/>
    <w:rsid w:val="00BF1692"/>
    <w:rsid w:val="00BF1BEA"/>
    <w:rsid w:val="00BF4CD9"/>
    <w:rsid w:val="00BF4F26"/>
    <w:rsid w:val="00C00CC4"/>
    <w:rsid w:val="00C04CA2"/>
    <w:rsid w:val="00C0623B"/>
    <w:rsid w:val="00C13BF3"/>
    <w:rsid w:val="00C14BF3"/>
    <w:rsid w:val="00C15B9A"/>
    <w:rsid w:val="00C26CF7"/>
    <w:rsid w:val="00C31E7A"/>
    <w:rsid w:val="00C3338C"/>
    <w:rsid w:val="00C349D8"/>
    <w:rsid w:val="00C50040"/>
    <w:rsid w:val="00C517F3"/>
    <w:rsid w:val="00C61F2A"/>
    <w:rsid w:val="00C629FE"/>
    <w:rsid w:val="00C74EC7"/>
    <w:rsid w:val="00C760E5"/>
    <w:rsid w:val="00C81628"/>
    <w:rsid w:val="00C81EC6"/>
    <w:rsid w:val="00C82563"/>
    <w:rsid w:val="00C84A55"/>
    <w:rsid w:val="00C855F8"/>
    <w:rsid w:val="00C86958"/>
    <w:rsid w:val="00C93DA6"/>
    <w:rsid w:val="00CA1046"/>
    <w:rsid w:val="00CA2FAB"/>
    <w:rsid w:val="00CA4BC8"/>
    <w:rsid w:val="00CA52C7"/>
    <w:rsid w:val="00CA6C15"/>
    <w:rsid w:val="00CB338C"/>
    <w:rsid w:val="00CB3559"/>
    <w:rsid w:val="00CB4F09"/>
    <w:rsid w:val="00CC0546"/>
    <w:rsid w:val="00CC1F79"/>
    <w:rsid w:val="00CC2393"/>
    <w:rsid w:val="00CC7E2F"/>
    <w:rsid w:val="00CD2133"/>
    <w:rsid w:val="00CD3E8F"/>
    <w:rsid w:val="00CD7C03"/>
    <w:rsid w:val="00CE5703"/>
    <w:rsid w:val="00CF15FB"/>
    <w:rsid w:val="00CF2BED"/>
    <w:rsid w:val="00CF32F1"/>
    <w:rsid w:val="00D0062B"/>
    <w:rsid w:val="00D011BC"/>
    <w:rsid w:val="00D05063"/>
    <w:rsid w:val="00D06542"/>
    <w:rsid w:val="00D13C19"/>
    <w:rsid w:val="00D1489E"/>
    <w:rsid w:val="00D205DF"/>
    <w:rsid w:val="00D2134F"/>
    <w:rsid w:val="00D22839"/>
    <w:rsid w:val="00D231A5"/>
    <w:rsid w:val="00D2426B"/>
    <w:rsid w:val="00D306AE"/>
    <w:rsid w:val="00D42502"/>
    <w:rsid w:val="00D43113"/>
    <w:rsid w:val="00D5135E"/>
    <w:rsid w:val="00D51388"/>
    <w:rsid w:val="00D63E6C"/>
    <w:rsid w:val="00D64F5F"/>
    <w:rsid w:val="00D67484"/>
    <w:rsid w:val="00D74024"/>
    <w:rsid w:val="00D74F74"/>
    <w:rsid w:val="00D7702F"/>
    <w:rsid w:val="00D775E6"/>
    <w:rsid w:val="00DA18C9"/>
    <w:rsid w:val="00DA1C4F"/>
    <w:rsid w:val="00DA2A72"/>
    <w:rsid w:val="00DA6A5B"/>
    <w:rsid w:val="00DB526E"/>
    <w:rsid w:val="00DC429F"/>
    <w:rsid w:val="00DC554C"/>
    <w:rsid w:val="00DC5B26"/>
    <w:rsid w:val="00DC69C1"/>
    <w:rsid w:val="00DC6EBB"/>
    <w:rsid w:val="00DD374C"/>
    <w:rsid w:val="00DD7C09"/>
    <w:rsid w:val="00DE07AC"/>
    <w:rsid w:val="00DE09A2"/>
    <w:rsid w:val="00DF2014"/>
    <w:rsid w:val="00DF2276"/>
    <w:rsid w:val="00DF2743"/>
    <w:rsid w:val="00DF7D6B"/>
    <w:rsid w:val="00E10483"/>
    <w:rsid w:val="00E1262B"/>
    <w:rsid w:val="00E254B8"/>
    <w:rsid w:val="00E364DE"/>
    <w:rsid w:val="00E36D22"/>
    <w:rsid w:val="00E41C3F"/>
    <w:rsid w:val="00E4455A"/>
    <w:rsid w:val="00E45AC4"/>
    <w:rsid w:val="00E5102C"/>
    <w:rsid w:val="00E51B65"/>
    <w:rsid w:val="00E5483D"/>
    <w:rsid w:val="00E56CA1"/>
    <w:rsid w:val="00E6021D"/>
    <w:rsid w:val="00E61C44"/>
    <w:rsid w:val="00E61C45"/>
    <w:rsid w:val="00E638B3"/>
    <w:rsid w:val="00E64C36"/>
    <w:rsid w:val="00E806E3"/>
    <w:rsid w:val="00E916DB"/>
    <w:rsid w:val="00E93456"/>
    <w:rsid w:val="00E95759"/>
    <w:rsid w:val="00EA19AF"/>
    <w:rsid w:val="00EA22AE"/>
    <w:rsid w:val="00EA35E4"/>
    <w:rsid w:val="00EA61FA"/>
    <w:rsid w:val="00EA6474"/>
    <w:rsid w:val="00EB173A"/>
    <w:rsid w:val="00EC05A6"/>
    <w:rsid w:val="00EC08B5"/>
    <w:rsid w:val="00EC635E"/>
    <w:rsid w:val="00ED1CFA"/>
    <w:rsid w:val="00EE2601"/>
    <w:rsid w:val="00EF0A3E"/>
    <w:rsid w:val="00EF5779"/>
    <w:rsid w:val="00F0254A"/>
    <w:rsid w:val="00F0557F"/>
    <w:rsid w:val="00F06AAD"/>
    <w:rsid w:val="00F16BD2"/>
    <w:rsid w:val="00F20630"/>
    <w:rsid w:val="00F24F3B"/>
    <w:rsid w:val="00F27203"/>
    <w:rsid w:val="00F35602"/>
    <w:rsid w:val="00F40497"/>
    <w:rsid w:val="00F41F61"/>
    <w:rsid w:val="00F44CDF"/>
    <w:rsid w:val="00F45911"/>
    <w:rsid w:val="00F521F2"/>
    <w:rsid w:val="00F52960"/>
    <w:rsid w:val="00F52F31"/>
    <w:rsid w:val="00F56821"/>
    <w:rsid w:val="00F61D68"/>
    <w:rsid w:val="00F67BBC"/>
    <w:rsid w:val="00F728B8"/>
    <w:rsid w:val="00F76646"/>
    <w:rsid w:val="00F83979"/>
    <w:rsid w:val="00F871A3"/>
    <w:rsid w:val="00F9466F"/>
    <w:rsid w:val="00F95B91"/>
    <w:rsid w:val="00FB048D"/>
    <w:rsid w:val="00FB7EB6"/>
    <w:rsid w:val="00FC44AA"/>
    <w:rsid w:val="00FC7007"/>
    <w:rsid w:val="00FD20F9"/>
    <w:rsid w:val="00FD6F01"/>
    <w:rsid w:val="00FD748E"/>
    <w:rsid w:val="00FE0030"/>
    <w:rsid w:val="00FE1B40"/>
    <w:rsid w:val="00FE553F"/>
    <w:rsid w:val="00FE6211"/>
    <w:rsid w:val="00FF4A0A"/>
    <w:rsid w:val="00FF7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F7D66B"/>
  <w15:chartTrackingRefBased/>
  <w15:docId w15:val="{C93021E3-F76F-498C-AF86-F8A9DC5A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27"/>
    <w:rPr>
      <w:color w:val="0000FF"/>
      <w:u w:val="single"/>
    </w:rPr>
  </w:style>
  <w:style w:type="paragraph" w:styleId="NormalWeb">
    <w:name w:val="Normal (Web)"/>
    <w:basedOn w:val="Normal"/>
    <w:uiPriority w:val="99"/>
    <w:semiHidden/>
    <w:unhideWhenUsed/>
    <w:rsid w:val="004853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5335"/>
    <w:rPr>
      <w:b/>
      <w:bCs/>
    </w:rPr>
  </w:style>
  <w:style w:type="paragraph" w:styleId="ListParagraph">
    <w:name w:val="List Paragraph"/>
    <w:basedOn w:val="Normal"/>
    <w:uiPriority w:val="34"/>
    <w:qFormat/>
    <w:rsid w:val="00B53652"/>
    <w:pPr>
      <w:ind w:left="720"/>
      <w:contextualSpacing/>
    </w:pPr>
  </w:style>
  <w:style w:type="paragraph" w:styleId="NoSpacing">
    <w:name w:val="No Spacing"/>
    <w:uiPriority w:val="1"/>
    <w:qFormat/>
    <w:rsid w:val="0086486F"/>
    <w:pPr>
      <w:spacing w:after="0" w:line="240" w:lineRule="auto"/>
    </w:pPr>
  </w:style>
  <w:style w:type="table" w:styleId="TableGrid">
    <w:name w:val="Table Grid"/>
    <w:basedOn w:val="TableNormal"/>
    <w:uiPriority w:val="39"/>
    <w:rsid w:val="00864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4870"/>
    <w:rPr>
      <w:sz w:val="16"/>
      <w:szCs w:val="16"/>
    </w:rPr>
  </w:style>
  <w:style w:type="paragraph" w:styleId="CommentText">
    <w:name w:val="annotation text"/>
    <w:basedOn w:val="Normal"/>
    <w:link w:val="CommentTextChar"/>
    <w:uiPriority w:val="99"/>
    <w:semiHidden/>
    <w:unhideWhenUsed/>
    <w:rsid w:val="00B04870"/>
    <w:pPr>
      <w:spacing w:line="240" w:lineRule="auto"/>
    </w:pPr>
    <w:rPr>
      <w:sz w:val="20"/>
      <w:szCs w:val="20"/>
    </w:rPr>
  </w:style>
  <w:style w:type="character" w:customStyle="1" w:styleId="CommentTextChar">
    <w:name w:val="Comment Text Char"/>
    <w:basedOn w:val="DefaultParagraphFont"/>
    <w:link w:val="CommentText"/>
    <w:uiPriority w:val="99"/>
    <w:semiHidden/>
    <w:rsid w:val="00B04870"/>
    <w:rPr>
      <w:sz w:val="20"/>
      <w:szCs w:val="20"/>
    </w:rPr>
  </w:style>
  <w:style w:type="paragraph" w:styleId="CommentSubject">
    <w:name w:val="annotation subject"/>
    <w:basedOn w:val="CommentText"/>
    <w:next w:val="CommentText"/>
    <w:link w:val="CommentSubjectChar"/>
    <w:uiPriority w:val="99"/>
    <w:semiHidden/>
    <w:unhideWhenUsed/>
    <w:rsid w:val="00B04870"/>
    <w:rPr>
      <w:b/>
      <w:bCs/>
    </w:rPr>
  </w:style>
  <w:style w:type="character" w:customStyle="1" w:styleId="CommentSubjectChar">
    <w:name w:val="Comment Subject Char"/>
    <w:basedOn w:val="CommentTextChar"/>
    <w:link w:val="CommentSubject"/>
    <w:uiPriority w:val="99"/>
    <w:semiHidden/>
    <w:rsid w:val="00B04870"/>
    <w:rPr>
      <w:b/>
      <w:bCs/>
      <w:sz w:val="20"/>
      <w:szCs w:val="20"/>
    </w:rPr>
  </w:style>
  <w:style w:type="paragraph" w:styleId="Revision">
    <w:name w:val="Revision"/>
    <w:hidden/>
    <w:uiPriority w:val="99"/>
    <w:semiHidden/>
    <w:rsid w:val="0007099A"/>
    <w:pPr>
      <w:spacing w:after="0" w:line="240" w:lineRule="auto"/>
    </w:pPr>
  </w:style>
  <w:style w:type="character" w:styleId="FollowedHyperlink">
    <w:name w:val="FollowedHyperlink"/>
    <w:basedOn w:val="DefaultParagraphFont"/>
    <w:uiPriority w:val="99"/>
    <w:semiHidden/>
    <w:unhideWhenUsed/>
    <w:rsid w:val="006907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733">
      <w:bodyDiv w:val="1"/>
      <w:marLeft w:val="0"/>
      <w:marRight w:val="0"/>
      <w:marTop w:val="0"/>
      <w:marBottom w:val="0"/>
      <w:divBdr>
        <w:top w:val="none" w:sz="0" w:space="0" w:color="auto"/>
        <w:left w:val="none" w:sz="0" w:space="0" w:color="auto"/>
        <w:bottom w:val="none" w:sz="0" w:space="0" w:color="auto"/>
        <w:right w:val="none" w:sz="0" w:space="0" w:color="auto"/>
      </w:divBdr>
    </w:div>
    <w:div w:id="711423354">
      <w:bodyDiv w:val="1"/>
      <w:marLeft w:val="0"/>
      <w:marRight w:val="0"/>
      <w:marTop w:val="0"/>
      <w:marBottom w:val="0"/>
      <w:divBdr>
        <w:top w:val="none" w:sz="0" w:space="0" w:color="auto"/>
        <w:left w:val="none" w:sz="0" w:space="0" w:color="auto"/>
        <w:bottom w:val="none" w:sz="0" w:space="0" w:color="auto"/>
        <w:right w:val="none" w:sz="0" w:space="0" w:color="auto"/>
      </w:divBdr>
    </w:div>
    <w:div w:id="1317689460">
      <w:bodyDiv w:val="1"/>
      <w:marLeft w:val="0"/>
      <w:marRight w:val="0"/>
      <w:marTop w:val="0"/>
      <w:marBottom w:val="0"/>
      <w:divBdr>
        <w:top w:val="none" w:sz="0" w:space="0" w:color="auto"/>
        <w:left w:val="none" w:sz="0" w:space="0" w:color="auto"/>
        <w:bottom w:val="none" w:sz="0" w:space="0" w:color="auto"/>
        <w:right w:val="none" w:sz="0" w:space="0" w:color="auto"/>
      </w:divBdr>
    </w:div>
    <w:div w:id="1848473197">
      <w:bodyDiv w:val="1"/>
      <w:marLeft w:val="0"/>
      <w:marRight w:val="0"/>
      <w:marTop w:val="0"/>
      <w:marBottom w:val="0"/>
      <w:divBdr>
        <w:top w:val="none" w:sz="0" w:space="0" w:color="auto"/>
        <w:left w:val="none" w:sz="0" w:space="0" w:color="auto"/>
        <w:bottom w:val="none" w:sz="0" w:space="0" w:color="auto"/>
        <w:right w:val="none" w:sz="0" w:space="0" w:color="auto"/>
      </w:divBdr>
    </w:div>
    <w:div w:id="205981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ducation-for-children-with-health-needs-who-cannot-attend-school" TargetMode="External"/><Relationship Id="rId13" Type="http://schemas.openxmlformats.org/officeDocument/2006/relationships/hyperlink" Target="https://www.gov.uk/government/publications/supporting-pupils-at-school-with-medical-conditions--3" TargetMode="Externa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941900/health_needs_guidance_accessible.pdf" TargetMode="External"/><Relationship Id="rId12" Type="http://schemas.openxmlformats.org/officeDocument/2006/relationships/hyperlink" Target="http://www.sheffieldccg.nhs.uk/Downloads/Our%20Projects/Childrens/LTP%20Refresh%202017-18%20FOR%20SUBMISSION%2031102017%20logo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www.sheffieldchildrens.nhs.uk/services/camhs/healthy-min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3.safelinks.protection.outlook.com/?url=https%3A%2F%2Fassets.publishing.service.gov.uk%2Fgovernment%2Fuploads%2Fsystem%2Fuploads%2Fattachment_data%2Ffile%2F315587%2FEquality_Act_Advice_Final.pdf&amp;data=04%7C01%7CTracey.Rice%40sheffield.gov.uk%7C9920aae8f03f4469a0f008da080b9166%7Ca1ba59b9720448d8a3607770245ad4a9%7C0%7C0%7C637831143018126529%7CUnknown%7CTWFpbGZsb3d8eyJWIjoiMC4wLjAwMDAiLCJQIjoiV2luMzIiLCJBTiI6Ik1haWwiLCJXVCI6Mn0%3D%7C3000&amp;sdata=Zseuuq4w4AkGgf3mmnj8kd7PIxxJpTgmeP6pc%2BdQzAI%3D&amp;reserved=0" TargetMode="External"/><Relationship Id="rId4" Type="http://schemas.openxmlformats.org/officeDocument/2006/relationships/settings" Target="settings.xml"/><Relationship Id="rId9" Type="http://schemas.openxmlformats.org/officeDocument/2006/relationships/hyperlink" Target="https://www.gov.uk/government/publications/supporting-pupils-at-school-with-medical-conditions--3" TargetMode="External"/><Relationship Id="rId14" Type="http://schemas.openxmlformats.org/officeDocument/2006/relationships/hyperlink" Target="https://www.gov.uk/government/publications/alternative-provis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8FB0E-0AFD-4B65-B82D-E87E2578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Rice</dc:creator>
  <cp:keywords/>
  <dc:description/>
  <cp:lastModifiedBy>Tim Armstrong</cp:lastModifiedBy>
  <cp:revision>79</cp:revision>
  <cp:lastPrinted>2022-03-16T15:53:00Z</cp:lastPrinted>
  <dcterms:created xsi:type="dcterms:W3CDTF">2022-08-15T17:46:00Z</dcterms:created>
  <dcterms:modified xsi:type="dcterms:W3CDTF">2022-09-12T13:09:00Z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2022-02-24T11:34:52Z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8bd803b6-9f3f-4b1c-b53c-949e70cc85f1</vt:lpwstr>
  </property>
  <property fmtid="{D5CDD505-2E9C-101B-9397-08002B2CF9AE}" pid="8" name="MSIP_Label_3bb89573-64a6-49dd-b38d-4c7c2bcb20ca_ContentBits">
    <vt:lpwstr>0</vt:lpwstr>
  </property>
</Properties>
</file>